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leftFromText="142" w:rightFromText="142" w:bottomFromText="624" w:horzAnchor="page" w:tblpX="1248" w:tblpYSpec="top"/>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41"/>
        <w:gridCol w:w="3983"/>
        <w:gridCol w:w="3232"/>
      </w:tblGrid>
      <w:tr w:rsidR="00887D43" w14:paraId="1AD452B8" w14:textId="77777777" w:rsidTr="00641240">
        <w:trPr>
          <w:trHeight w:val="1449"/>
        </w:trPr>
        <w:tc>
          <w:tcPr>
            <w:tcW w:w="2141" w:type="dxa"/>
          </w:tcPr>
          <w:p w14:paraId="1AD452B0" w14:textId="77777777" w:rsidR="00217641" w:rsidRPr="00B36642" w:rsidRDefault="00217641" w:rsidP="00641240">
            <w:pPr>
              <w:pStyle w:val="Mottakerinfo"/>
            </w:pPr>
            <w:bookmarkStart w:id="0" w:name="_Hlk111205664"/>
            <w:bookmarkEnd w:id="0"/>
            <w:r w:rsidRPr="00B36642">
              <w:t>Til</w:t>
            </w:r>
          </w:p>
          <w:p w14:paraId="1AD452B1" w14:textId="77777777" w:rsidR="00217641" w:rsidRPr="00B36642" w:rsidRDefault="00217641" w:rsidP="00641240">
            <w:pPr>
              <w:pStyle w:val="Mottakerinfo"/>
            </w:pPr>
            <w:r w:rsidRPr="00B36642">
              <w:t>Dato</w:t>
            </w:r>
          </w:p>
          <w:p w14:paraId="1AD452B2" w14:textId="77777777" w:rsidR="00217641" w:rsidRDefault="00415FDE" w:rsidP="00641240">
            <w:pPr>
              <w:pStyle w:val="Mottakerinfo"/>
            </w:pPr>
            <w:r>
              <w:t>Saksnummer</w:t>
            </w:r>
          </w:p>
          <w:p w14:paraId="1AD452B3" w14:textId="0555A990" w:rsidR="0069459E" w:rsidRPr="00B36642" w:rsidRDefault="008346B5" w:rsidP="00641240">
            <w:pPr>
              <w:pStyle w:val="Mottakerinfo"/>
            </w:pPr>
            <w:r>
              <w:t>Innretning</w:t>
            </w:r>
          </w:p>
        </w:tc>
        <w:tc>
          <w:tcPr>
            <w:tcW w:w="7215" w:type="dxa"/>
            <w:gridSpan w:val="2"/>
          </w:tcPr>
          <w:sdt>
            <w:sdtPr>
              <w:alias w:val="Navn Navnesen"/>
              <w:tag w:val="Navn Navnesen"/>
              <w:id w:val="83423163"/>
              <w:placeholder>
                <w:docPart w:val="D1BD9F0DC306436E91C0BA4794F86FCB"/>
              </w:placeholder>
              <w:text/>
            </w:sdtPr>
            <w:sdtEndPr/>
            <w:sdtContent>
              <w:p w14:paraId="1AD452B4" w14:textId="06159DC8" w:rsidR="00217641" w:rsidRPr="00B36642" w:rsidRDefault="00DD639B" w:rsidP="00641240">
                <w:pPr>
                  <w:pStyle w:val="Mottakerinfo"/>
                </w:pPr>
                <w:r>
                  <w:t xml:space="preserve">Møte </w:t>
                </w:r>
                <w:r w:rsidR="005F7BC7">
                  <w:t>4</w:t>
                </w:r>
                <w:r w:rsidR="00D026C6">
                  <w:t>/</w:t>
                </w:r>
                <w:r w:rsidR="004E5B98">
                  <w:t>2</w:t>
                </w:r>
                <w:r w:rsidR="0097602B">
                  <w:t>2</w:t>
                </w:r>
              </w:p>
            </w:sdtContent>
          </w:sdt>
          <w:sdt>
            <w:sdtPr>
              <w:alias w:val="Dato"/>
              <w:tag w:val="Dato"/>
              <w:id w:val="-1801682029"/>
              <w:placeholder>
                <w:docPart w:val="1AE2EF9F91EC406AA8BEB353B6207515"/>
              </w:placeholder>
              <w:date w:fullDate="2022-08-31T00:00:00Z">
                <w:dateFormat w:val="dd.MM.yyyy"/>
                <w:lid w:val="nb-NO"/>
                <w:storeMappedDataAs w:val="dateTime"/>
                <w:calendar w:val="gregorian"/>
              </w:date>
            </w:sdtPr>
            <w:sdtEndPr/>
            <w:sdtContent>
              <w:p w14:paraId="1AD452B5" w14:textId="2B412A74" w:rsidR="00217641" w:rsidRPr="00B36642" w:rsidRDefault="005F7BC7" w:rsidP="00641240">
                <w:pPr>
                  <w:pStyle w:val="Mottakerinfo"/>
                </w:pPr>
                <w:r>
                  <w:t>31.08.2022</w:t>
                </w:r>
              </w:p>
            </w:sdtContent>
          </w:sdt>
          <w:sdt>
            <w:sdtPr>
              <w:alias w:val="Saksnr"/>
              <w:tag w:val="Saksnr"/>
              <w:id w:val="-1423631508"/>
              <w:placeholder>
                <w:docPart w:val="AE2BCCBDC89545FA9D1BAB72F26F38BA"/>
              </w:placeholder>
              <w:text/>
            </w:sdtPr>
            <w:sdtEndPr/>
            <w:sdtContent>
              <w:p w14:paraId="1AD452B6" w14:textId="726EE2E9" w:rsidR="00ED3A3A" w:rsidRDefault="00F37487" w:rsidP="00ED3A3A">
                <w:pPr>
                  <w:pStyle w:val="Mottakerinfo"/>
                </w:pPr>
                <w:r>
                  <w:t>24</w:t>
                </w:r>
                <w:r w:rsidR="00D026C6">
                  <w:t>/</w:t>
                </w:r>
                <w:r w:rsidR="004E5B98">
                  <w:t>2</w:t>
                </w:r>
                <w:r w:rsidR="000F2ADC">
                  <w:t>2</w:t>
                </w:r>
              </w:p>
            </w:sdtContent>
          </w:sdt>
          <w:p w14:paraId="1AD452B7" w14:textId="7D80C207" w:rsidR="00217641" w:rsidRPr="00B36642" w:rsidRDefault="008346B5" w:rsidP="00ED3A3A">
            <w:pPr>
              <w:pStyle w:val="Mottakerinfo"/>
            </w:pPr>
            <w:r>
              <w:t>Drøfting</w:t>
            </w:r>
          </w:p>
        </w:tc>
      </w:tr>
      <w:tr w:rsidR="00021A70" w14:paraId="1AD452C0" w14:textId="77777777" w:rsidTr="00641240">
        <w:trPr>
          <w:trHeight w:val="1474"/>
        </w:trPr>
        <w:tc>
          <w:tcPr>
            <w:tcW w:w="2141" w:type="dxa"/>
          </w:tcPr>
          <w:p w14:paraId="0C17E635" w14:textId="77777777" w:rsidR="00021A70" w:rsidRPr="00B36642" w:rsidRDefault="00021A70" w:rsidP="00021A70">
            <w:pPr>
              <w:pStyle w:val="Mottakerinfo"/>
            </w:pPr>
          </w:p>
          <w:p w14:paraId="0BE749BC" w14:textId="77777777" w:rsidR="00021A70" w:rsidRPr="00B36642" w:rsidRDefault="00021A70" w:rsidP="00021A70">
            <w:pPr>
              <w:pStyle w:val="Mottakerinfo"/>
            </w:pPr>
            <w:r w:rsidRPr="00B36642">
              <w:t>Fra</w:t>
            </w:r>
          </w:p>
          <w:p w14:paraId="1AD452BB" w14:textId="430479E7" w:rsidR="00021A70" w:rsidRPr="00B36642" w:rsidRDefault="00021A70" w:rsidP="00021A70">
            <w:pPr>
              <w:pStyle w:val="Mottakerinfo"/>
            </w:pPr>
            <w:r w:rsidRPr="00B36642">
              <w:t>Saksbehandler</w:t>
            </w:r>
          </w:p>
        </w:tc>
        <w:tc>
          <w:tcPr>
            <w:tcW w:w="3983" w:type="dxa"/>
          </w:tcPr>
          <w:p w14:paraId="39F87F81" w14:textId="77777777" w:rsidR="00021A70" w:rsidRPr="00B36642" w:rsidRDefault="00021A70" w:rsidP="00021A70">
            <w:pPr>
              <w:pStyle w:val="Mottakerinfo"/>
            </w:pPr>
          </w:p>
          <w:sdt>
            <w:sdtPr>
              <w:alias w:val="Avsender"/>
              <w:tag w:val="Avsender"/>
              <w:id w:val="673464436"/>
              <w:placeholder>
                <w:docPart w:val="FF0C69BA75FB4AF9AE301FFCE585F089"/>
              </w:placeholder>
              <w:text/>
            </w:sdtPr>
            <w:sdtEndPr/>
            <w:sdtContent>
              <w:p w14:paraId="0D403CA7" w14:textId="1919A601" w:rsidR="00021A70" w:rsidRPr="00B36642" w:rsidRDefault="0044207C" w:rsidP="00021A70">
                <w:pPr>
                  <w:pStyle w:val="Mottakerinfo"/>
                </w:pPr>
                <w:r>
                  <w:t>Espen Hetty Carlsen</w:t>
                </w:r>
              </w:p>
            </w:sdtContent>
          </w:sdt>
          <w:sdt>
            <w:sdtPr>
              <w:alias w:val="Saksbehandler"/>
              <w:tag w:val="Saksbehandler"/>
              <w:id w:val="919217589"/>
              <w:placeholder>
                <w:docPart w:val="E7BB6828563D4011A5C7ABF1B78F0EC4"/>
              </w:placeholder>
              <w:text/>
            </w:sdtPr>
            <w:sdtEndPr/>
            <w:sdtContent>
              <w:p w14:paraId="1AD452BE" w14:textId="70DF37D9" w:rsidR="00021A70" w:rsidRPr="00B36642" w:rsidRDefault="0044207C" w:rsidP="00021A70">
                <w:pPr>
                  <w:pStyle w:val="Mottakerinfo"/>
                </w:pPr>
                <w:r>
                  <w:t>Aleksander Skøyeneie og Sonja Turøy Brugman</w:t>
                </w:r>
              </w:p>
            </w:sdtContent>
          </w:sdt>
        </w:tc>
        <w:tc>
          <w:tcPr>
            <w:tcW w:w="3232" w:type="dxa"/>
          </w:tcPr>
          <w:p w14:paraId="1AD452BF" w14:textId="77777777" w:rsidR="00021A70" w:rsidRDefault="00021A70" w:rsidP="00021A70">
            <w:pPr>
              <w:pStyle w:val="Tittel"/>
            </w:pPr>
          </w:p>
        </w:tc>
      </w:tr>
    </w:tbl>
    <w:p w14:paraId="1AD452C1" w14:textId="2E775F5E" w:rsidR="00887D43" w:rsidRPr="00E958B5" w:rsidRDefault="00582552" w:rsidP="00722599">
      <w:pPr>
        <w:pStyle w:val="Overskrift1"/>
        <w:rPr>
          <w:sz w:val="22"/>
        </w:rPr>
      </w:pPr>
      <w:r w:rsidRPr="00582552">
        <w:rPr>
          <w:rFonts w:ascii="Arial" w:eastAsia="Arial" w:hAnsi="Arial" w:cs="Arial"/>
          <w:noProof/>
          <w:lang w:eastAsia="nb-NO"/>
        </w:rPr>
        <mc:AlternateContent>
          <mc:Choice Requires="wps">
            <w:drawing>
              <wp:anchor distT="0" distB="0" distL="114300" distR="114300" simplePos="0" relativeHeight="251658240" behindDoc="1" locked="0" layoutInCell="1" allowOverlap="1" wp14:anchorId="3E9C0899" wp14:editId="720F10C9">
                <wp:simplePos x="0" y="0"/>
                <wp:positionH relativeFrom="column">
                  <wp:posOffset>-19685</wp:posOffset>
                </wp:positionH>
                <wp:positionV relativeFrom="paragraph">
                  <wp:posOffset>2688590</wp:posOffset>
                </wp:positionV>
                <wp:extent cx="6076950" cy="733425"/>
                <wp:effectExtent l="0" t="0" r="19050" b="28575"/>
                <wp:wrapNone/>
                <wp:docPr id="1" name="Rektangel 1"/>
                <wp:cNvGraphicFramePr/>
                <a:graphic xmlns:a="http://schemas.openxmlformats.org/drawingml/2006/main">
                  <a:graphicData uri="http://schemas.microsoft.com/office/word/2010/wordprocessingShape">
                    <wps:wsp>
                      <wps:cNvSpPr/>
                      <wps:spPr>
                        <a:xfrm>
                          <a:off x="0" y="0"/>
                          <a:ext cx="6076950" cy="733425"/>
                        </a:xfrm>
                        <a:prstGeom prst="rect">
                          <a:avLst/>
                        </a:prstGeom>
                        <a:solidFill>
                          <a:sysClr val="window" lastClr="FFFFFF"/>
                        </a:solidFill>
                        <a:ln w="12700" cap="flat" cmpd="sng" algn="ctr">
                          <a:solidFill>
                            <a:srgbClr val="0089D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2D75C1" id="Rektangel 1" o:spid="_x0000_s1026" style="position:absolute;margin-left:-1.55pt;margin-top:211.7pt;width:478.5pt;height:57.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" fillcolor="window" strokecolor="#006398" strokeweight="1pt"/>
            </w:pict>
          </mc:Fallback>
        </mc:AlternateContent>
      </w:r>
      <w:sdt>
        <w:sdtPr>
          <w:rPr>
            <w:color w:val="000000" w:themeColor="text1"/>
            <w:sz w:val="22"/>
          </w:rPr>
          <w:alias w:val="Overskrift"/>
          <w:tag w:val="Overskrift"/>
          <w:id w:val="765352248"/>
          <w:placeholder>
            <w:docPart w:val="D9D23DCF5D46436EAB203BA3947C8FD4"/>
          </w:placeholder>
          <w:text w:multiLine="1"/>
        </w:sdtPr>
        <w:sdtEndPr/>
        <w:sdtContent>
          <w:r w:rsidR="0044207C">
            <w:rPr>
              <w:color w:val="000000" w:themeColor="text1"/>
              <w:sz w:val="22"/>
            </w:rPr>
            <w:t>Legemiddel grunndata – behov og omfang</w:t>
          </w:r>
        </w:sdtContent>
      </w:sdt>
    </w:p>
    <w:p w14:paraId="1AD452C2" w14:textId="77777777" w:rsidR="004A4110" w:rsidRDefault="00D96C07" w:rsidP="004A4110">
      <w:sdt>
        <w:sdtPr>
          <w:rPr>
            <w:b/>
            <w:color w:val="000000" w:themeColor="text1"/>
          </w:rPr>
          <w:alias w:val="Overskrift"/>
          <w:tag w:val="Overskrift"/>
          <w:id w:val="204151413"/>
          <w:placeholder>
            <w:docPart w:val="B3902E9F8FB743D0937B08BB66BF6CDD"/>
          </w:placeholder>
          <w:text w:multiLine="1"/>
        </w:sdtPr>
        <w:sdtEndPr/>
        <w:sdtContent>
          <w:r w:rsidR="00914FB0">
            <w:rPr>
              <w:b/>
              <w:color w:val="000000" w:themeColor="text1"/>
            </w:rPr>
            <w:t>Forslag til vedtak</w:t>
          </w:r>
        </w:sdtContent>
      </w:sdt>
    </w:p>
    <w:p w14:paraId="1AD452C3" w14:textId="0A5F3449" w:rsidR="000F65B5" w:rsidRDefault="00067A9A" w:rsidP="004A4110">
      <w:pPr>
        <w:rPr>
          <w:rFonts w:asciiTheme="majorHAnsi" w:hAnsiTheme="majorHAnsi" w:cstheme="majorHAnsi"/>
        </w:rPr>
      </w:pPr>
      <w:r>
        <w:rPr>
          <w:rFonts w:asciiTheme="majorHAnsi" w:hAnsiTheme="majorHAnsi" w:cstheme="majorHAnsi"/>
        </w:rPr>
        <w:t>NUFA drøfte</w:t>
      </w:r>
      <w:r w:rsidR="00D95669">
        <w:rPr>
          <w:rFonts w:asciiTheme="majorHAnsi" w:hAnsiTheme="majorHAnsi" w:cstheme="majorHAnsi"/>
        </w:rPr>
        <w:t>t</w:t>
      </w:r>
      <w:r>
        <w:rPr>
          <w:rFonts w:asciiTheme="majorHAnsi" w:hAnsiTheme="majorHAnsi" w:cstheme="majorHAnsi"/>
        </w:rPr>
        <w:t xml:space="preserve"> saken og b</w:t>
      </w:r>
      <w:r w:rsidR="00D95669">
        <w:rPr>
          <w:rFonts w:asciiTheme="majorHAnsi" w:hAnsiTheme="majorHAnsi" w:cstheme="majorHAnsi"/>
        </w:rPr>
        <w:t>a</w:t>
      </w:r>
      <w:r>
        <w:rPr>
          <w:rFonts w:asciiTheme="majorHAnsi" w:hAnsiTheme="majorHAnsi" w:cstheme="majorHAnsi"/>
        </w:rPr>
        <w:t xml:space="preserve"> Direktoratet for e-helse ta med innspill gitt i møtet i det videre arbeidet med </w:t>
      </w:r>
      <w:r w:rsidR="00F0365F">
        <w:rPr>
          <w:rFonts w:asciiTheme="majorHAnsi" w:hAnsiTheme="majorHAnsi" w:cstheme="majorHAnsi"/>
        </w:rPr>
        <w:t>legemiddel grunndata</w:t>
      </w:r>
      <w:r w:rsidR="00190E64">
        <w:rPr>
          <w:rFonts w:asciiTheme="majorHAnsi" w:hAnsiTheme="majorHAnsi" w:cstheme="majorHAnsi"/>
        </w:rPr>
        <w:t>.</w:t>
      </w:r>
    </w:p>
    <w:p w14:paraId="50AC678A" w14:textId="5BE5EADA" w:rsidR="006A4A7D" w:rsidRDefault="006A4A7D" w:rsidP="006A4A7D"/>
    <w:p w14:paraId="0710D232" w14:textId="0F3CEA19" w:rsidR="000C40B7" w:rsidRDefault="00D96C07" w:rsidP="004A4110">
      <w:pPr>
        <w:rPr>
          <w:rFonts w:asciiTheme="majorHAnsi" w:hAnsiTheme="majorHAnsi" w:cstheme="majorHAnsi"/>
        </w:rPr>
      </w:pPr>
      <w:sdt>
        <w:sdtPr>
          <w:rPr>
            <w:b/>
            <w:color w:val="000000" w:themeColor="text1"/>
          </w:rPr>
          <w:alias w:val="Overskrift"/>
          <w:tag w:val="Overskrift"/>
          <w:id w:val="295728189"/>
          <w:placeholder>
            <w:docPart w:val="092E8E3784434C62A730FADFA4D737E7"/>
          </w:placeholder>
          <w:text w:multiLine="1"/>
        </w:sdtPr>
        <w:sdtEndPr/>
        <w:sdtContent>
          <w:r w:rsidR="000C40B7">
            <w:rPr>
              <w:b/>
              <w:color w:val="000000" w:themeColor="text1"/>
            </w:rPr>
            <w:t>Hensikt med saken</w:t>
          </w:r>
        </w:sdtContent>
      </w:sdt>
    </w:p>
    <w:p w14:paraId="28F38AFB" w14:textId="676CDF8D" w:rsidR="00FB6233" w:rsidRPr="00067A9A" w:rsidRDefault="00941F74" w:rsidP="00B04EAB">
      <w:pPr>
        <w:rPr>
          <w:rFonts w:asciiTheme="majorHAnsi" w:hAnsiTheme="majorHAnsi" w:cstheme="majorHAnsi"/>
        </w:rPr>
      </w:pPr>
      <w:r>
        <w:rPr>
          <w:rFonts w:asciiTheme="majorHAnsi" w:eastAsia="Times New Roman" w:hAnsiTheme="majorHAnsi" w:cstheme="majorHAnsi"/>
          <w:szCs w:val="24"/>
          <w:lang w:eastAsia="nb-NO"/>
        </w:rPr>
        <w:t>O</w:t>
      </w:r>
      <w:r w:rsidR="00B0432C" w:rsidRPr="00067A9A">
        <w:rPr>
          <w:rFonts w:asciiTheme="majorHAnsi" w:eastAsia="Times New Roman" w:hAnsiTheme="majorHAnsi" w:cstheme="majorHAnsi"/>
          <w:szCs w:val="24"/>
          <w:lang w:eastAsia="nb-NO"/>
        </w:rPr>
        <w:t>rientere</w:t>
      </w:r>
      <w:r w:rsidR="00B0432C" w:rsidRPr="00067A9A">
        <w:rPr>
          <w:rFonts w:asciiTheme="majorHAnsi" w:hAnsiTheme="majorHAnsi" w:cstheme="majorHAnsi"/>
        </w:rPr>
        <w:t xml:space="preserve"> om </w:t>
      </w:r>
      <w:r w:rsidR="00FB6233" w:rsidRPr="00067A9A">
        <w:rPr>
          <w:rFonts w:asciiTheme="majorHAnsi" w:hAnsiTheme="majorHAnsi" w:cstheme="majorHAnsi"/>
        </w:rPr>
        <w:t xml:space="preserve">arbeidet med å kartlegge og analysere helsesektorens samlede behov for strukturert legemiddelinformasjon, samt omfanget av informasjonen. </w:t>
      </w:r>
      <w:r w:rsidR="00C03FF6" w:rsidRPr="00CE5539">
        <w:rPr>
          <w:rFonts w:asciiTheme="majorHAnsi" w:hAnsiTheme="majorHAnsi" w:cstheme="majorHAnsi"/>
        </w:rPr>
        <w:t xml:space="preserve">Direktoratet ønsker </w:t>
      </w:r>
      <w:r w:rsidR="00067A9A">
        <w:rPr>
          <w:rFonts w:asciiTheme="majorHAnsi" w:hAnsiTheme="majorHAnsi" w:cstheme="majorHAnsi"/>
        </w:rPr>
        <w:t>NUFA sine</w:t>
      </w:r>
      <w:r w:rsidR="00C03FF6" w:rsidRPr="00CE5539">
        <w:rPr>
          <w:rFonts w:asciiTheme="majorHAnsi" w:hAnsiTheme="majorHAnsi" w:cstheme="majorHAnsi"/>
        </w:rPr>
        <w:t xml:space="preserve"> innspill på behov</w:t>
      </w:r>
      <w:r w:rsidR="00C03FF6">
        <w:rPr>
          <w:rFonts w:asciiTheme="majorHAnsi" w:hAnsiTheme="majorHAnsi" w:cstheme="majorHAnsi"/>
        </w:rPr>
        <w:t>ene</w:t>
      </w:r>
      <w:r w:rsidR="00C03FF6" w:rsidRPr="00CE5539">
        <w:rPr>
          <w:rFonts w:asciiTheme="majorHAnsi" w:hAnsiTheme="majorHAnsi" w:cstheme="majorHAnsi"/>
        </w:rPr>
        <w:t xml:space="preserve"> og</w:t>
      </w:r>
      <w:r w:rsidR="00C03FF6">
        <w:rPr>
          <w:rFonts w:asciiTheme="majorHAnsi" w:hAnsiTheme="majorHAnsi" w:cstheme="majorHAnsi"/>
        </w:rPr>
        <w:t xml:space="preserve"> forslag</w:t>
      </w:r>
      <w:r w:rsidR="00F83C01">
        <w:rPr>
          <w:rFonts w:asciiTheme="majorHAnsi" w:hAnsiTheme="majorHAnsi" w:cstheme="majorHAnsi"/>
        </w:rPr>
        <w:t>et</w:t>
      </w:r>
      <w:r w:rsidR="00C03FF6">
        <w:rPr>
          <w:rFonts w:asciiTheme="majorHAnsi" w:hAnsiTheme="majorHAnsi" w:cstheme="majorHAnsi"/>
        </w:rPr>
        <w:t xml:space="preserve"> til momenter for å avgrense</w:t>
      </w:r>
      <w:r w:rsidR="00C03FF6" w:rsidRPr="00CE5539">
        <w:rPr>
          <w:rFonts w:asciiTheme="majorHAnsi" w:hAnsiTheme="majorHAnsi" w:cstheme="majorHAnsi"/>
        </w:rPr>
        <w:t xml:space="preserve"> omfang</w:t>
      </w:r>
      <w:r w:rsidR="00C03FF6">
        <w:rPr>
          <w:rFonts w:asciiTheme="majorHAnsi" w:hAnsiTheme="majorHAnsi" w:cstheme="majorHAnsi"/>
        </w:rPr>
        <w:t>et</w:t>
      </w:r>
      <w:r w:rsidR="00C03FF6" w:rsidRPr="00CE5539">
        <w:rPr>
          <w:rFonts w:asciiTheme="majorHAnsi" w:hAnsiTheme="majorHAnsi" w:cstheme="majorHAnsi"/>
        </w:rPr>
        <w:t xml:space="preserve"> av legemiddelinformasjonen</w:t>
      </w:r>
      <w:r w:rsidR="00C03FF6">
        <w:rPr>
          <w:rFonts w:asciiTheme="majorHAnsi" w:hAnsiTheme="majorHAnsi" w:cstheme="majorHAnsi"/>
        </w:rPr>
        <w:t xml:space="preserve"> som blir </w:t>
      </w:r>
      <w:r w:rsidR="00067A9A">
        <w:rPr>
          <w:rFonts w:asciiTheme="majorHAnsi" w:hAnsiTheme="majorHAnsi" w:cstheme="majorHAnsi"/>
        </w:rPr>
        <w:t>«</w:t>
      </w:r>
      <w:r w:rsidR="00C03FF6">
        <w:rPr>
          <w:rFonts w:asciiTheme="majorHAnsi" w:hAnsiTheme="majorHAnsi" w:cstheme="majorHAnsi"/>
        </w:rPr>
        <w:t>legemiddel grunndata</w:t>
      </w:r>
      <w:r w:rsidR="00067A9A">
        <w:rPr>
          <w:rFonts w:asciiTheme="majorHAnsi" w:hAnsiTheme="majorHAnsi" w:cstheme="majorHAnsi"/>
        </w:rPr>
        <w:t>»</w:t>
      </w:r>
      <w:r w:rsidR="00C03FF6">
        <w:rPr>
          <w:rFonts w:asciiTheme="majorHAnsi" w:hAnsiTheme="majorHAnsi" w:cstheme="majorHAnsi"/>
        </w:rPr>
        <w:t>.</w:t>
      </w:r>
    </w:p>
    <w:p w14:paraId="1AD452C4" w14:textId="77777777" w:rsidR="00914FB0" w:rsidRDefault="00D96C07" w:rsidP="004A4110">
      <w:sdt>
        <w:sdtPr>
          <w:rPr>
            <w:b/>
            <w:color w:val="000000" w:themeColor="text1"/>
          </w:rPr>
          <w:alias w:val="Overskrift"/>
          <w:tag w:val="Overskrift"/>
          <w:id w:val="207846009"/>
          <w:placeholder>
            <w:docPart w:val="C37357A203FE4B8FB224634CD64C4DF7"/>
          </w:placeholder>
          <w:text w:multiLine="1"/>
        </w:sdtPr>
        <w:sdtEndPr/>
        <w:sdtContent>
          <w:r w:rsidR="00914FB0">
            <w:rPr>
              <w:b/>
              <w:color w:val="000000" w:themeColor="text1"/>
            </w:rPr>
            <w:t>Bakgrunn</w:t>
          </w:r>
        </w:sdtContent>
      </w:sdt>
    </w:p>
    <w:p w14:paraId="6569B5E3" w14:textId="45F52E65" w:rsidR="00C37EF4" w:rsidRPr="00C23102" w:rsidRDefault="00C37EF4" w:rsidP="00B04EAB">
      <w:pPr>
        <w:spacing w:after="120" w:line="240" w:lineRule="auto"/>
        <w:rPr>
          <w:rFonts w:asciiTheme="majorHAnsi" w:eastAsia="Times New Roman" w:hAnsiTheme="majorHAnsi" w:cstheme="majorHAnsi"/>
          <w:szCs w:val="24"/>
          <w:lang w:eastAsia="nb-NO"/>
        </w:rPr>
      </w:pPr>
      <w:r w:rsidRPr="00C23102">
        <w:rPr>
          <w:rFonts w:asciiTheme="majorHAnsi" w:eastAsia="Times New Roman" w:hAnsiTheme="majorHAnsi" w:cstheme="majorHAnsi"/>
          <w:szCs w:val="24"/>
          <w:lang w:eastAsia="nb-NO"/>
        </w:rPr>
        <w:t xml:space="preserve">Det vises til </w:t>
      </w:r>
      <w:hyperlink r:id="rId10" w:history="1">
        <w:r w:rsidR="00EC7D3A" w:rsidRPr="00C23102">
          <w:rPr>
            <w:rStyle w:val="Hyperkobling"/>
            <w:rFonts w:asciiTheme="majorHAnsi" w:eastAsia="Times New Roman" w:hAnsiTheme="majorHAnsi" w:cstheme="majorHAnsi"/>
            <w:szCs w:val="24"/>
            <w:lang w:eastAsia="nb-NO"/>
          </w:rPr>
          <w:t>sak</w:t>
        </w:r>
        <w:r w:rsidR="004144D4" w:rsidRPr="00C23102">
          <w:rPr>
            <w:rStyle w:val="Hyperkobling"/>
            <w:rFonts w:asciiTheme="majorHAnsi" w:eastAsia="Times New Roman" w:hAnsiTheme="majorHAnsi" w:cstheme="majorHAnsi"/>
            <w:szCs w:val="24"/>
            <w:lang w:eastAsia="nb-NO"/>
          </w:rPr>
          <w:t xml:space="preserve"> 8-22</w:t>
        </w:r>
        <w:r w:rsidRPr="00C23102">
          <w:rPr>
            <w:rStyle w:val="Hyperkobling"/>
            <w:rFonts w:asciiTheme="majorHAnsi" w:eastAsia="Times New Roman" w:hAnsiTheme="majorHAnsi" w:cstheme="majorHAnsi"/>
            <w:szCs w:val="24"/>
            <w:lang w:eastAsia="nb-NO"/>
          </w:rPr>
          <w:t xml:space="preserve"> i NUFA den </w:t>
        </w:r>
        <w:r w:rsidR="00EC7D3A" w:rsidRPr="00C23102">
          <w:rPr>
            <w:rStyle w:val="Hyperkobling"/>
            <w:rFonts w:asciiTheme="majorHAnsi" w:eastAsia="Times New Roman" w:hAnsiTheme="majorHAnsi" w:cstheme="majorHAnsi"/>
            <w:szCs w:val="24"/>
            <w:lang w:eastAsia="nb-NO"/>
          </w:rPr>
          <w:t>27. januar 2022</w:t>
        </w:r>
      </w:hyperlink>
      <w:r w:rsidR="00EC7D3A" w:rsidRPr="00C23102">
        <w:rPr>
          <w:rFonts w:asciiTheme="majorHAnsi" w:eastAsia="Times New Roman" w:hAnsiTheme="majorHAnsi" w:cstheme="majorHAnsi"/>
          <w:szCs w:val="24"/>
          <w:lang w:eastAsia="nb-NO"/>
        </w:rPr>
        <w:t xml:space="preserve"> der det ble orientert om oppdraget tildelt </w:t>
      </w:r>
      <w:r w:rsidR="00190E64">
        <w:rPr>
          <w:rFonts w:asciiTheme="majorHAnsi" w:eastAsia="Times New Roman" w:hAnsiTheme="majorHAnsi" w:cstheme="majorHAnsi"/>
          <w:szCs w:val="24"/>
          <w:lang w:eastAsia="nb-NO"/>
        </w:rPr>
        <w:t>d</w:t>
      </w:r>
      <w:r w:rsidR="00EC7D3A" w:rsidRPr="00C23102">
        <w:rPr>
          <w:rFonts w:asciiTheme="majorHAnsi" w:eastAsia="Times New Roman" w:hAnsiTheme="majorHAnsi" w:cstheme="majorHAnsi"/>
          <w:szCs w:val="24"/>
          <w:lang w:eastAsia="nb-NO"/>
        </w:rPr>
        <w:t>irektoratet.</w:t>
      </w:r>
      <w:r w:rsidR="004144D4" w:rsidRPr="00C23102">
        <w:rPr>
          <w:rFonts w:asciiTheme="majorHAnsi" w:eastAsia="Times New Roman" w:hAnsiTheme="majorHAnsi" w:cstheme="majorHAnsi"/>
          <w:szCs w:val="24"/>
          <w:lang w:eastAsia="nb-NO"/>
        </w:rPr>
        <w:t xml:space="preserve"> </w:t>
      </w:r>
      <w:hyperlink r:id="rId11" w:history="1">
        <w:r w:rsidR="004144D4" w:rsidRPr="00C23102">
          <w:rPr>
            <w:rStyle w:val="Hyperkobling"/>
            <w:rFonts w:asciiTheme="majorHAnsi" w:eastAsia="Times New Roman" w:hAnsiTheme="majorHAnsi" w:cstheme="majorHAnsi"/>
            <w:szCs w:val="24"/>
            <w:lang w:eastAsia="nb-NO"/>
          </w:rPr>
          <w:t>Innspillene NUFA</w:t>
        </w:r>
      </w:hyperlink>
      <w:r w:rsidR="004144D4" w:rsidRPr="00C23102">
        <w:rPr>
          <w:rFonts w:asciiTheme="majorHAnsi" w:eastAsia="Times New Roman" w:hAnsiTheme="majorHAnsi" w:cstheme="majorHAnsi"/>
          <w:szCs w:val="24"/>
          <w:lang w:eastAsia="nb-NO"/>
        </w:rPr>
        <w:t xml:space="preserve"> ga er tatt med i arbeidet med oppdraget.</w:t>
      </w:r>
    </w:p>
    <w:p w14:paraId="1C4BF839" w14:textId="157D3CE0" w:rsidR="009065A6" w:rsidRPr="00696762" w:rsidRDefault="009E66FE" w:rsidP="00B04EAB">
      <w:pPr>
        <w:spacing w:after="120" w:line="240" w:lineRule="auto"/>
        <w:rPr>
          <w:rFonts w:asciiTheme="majorHAnsi" w:eastAsia="Times New Roman" w:hAnsiTheme="majorHAnsi" w:cstheme="majorHAnsi"/>
          <w:szCs w:val="24"/>
          <w:lang w:eastAsia="nb-NO"/>
        </w:rPr>
      </w:pPr>
      <w:r w:rsidRPr="00C23102">
        <w:rPr>
          <w:rFonts w:asciiTheme="majorHAnsi" w:eastAsia="Times New Roman" w:hAnsiTheme="majorHAnsi" w:cstheme="majorHAnsi"/>
          <w:szCs w:val="24"/>
          <w:lang w:eastAsia="nb-NO"/>
        </w:rPr>
        <w:t>Dagens legemiddelinformasjonsgrunnlag (FEST)</w:t>
      </w:r>
      <w:r w:rsidR="00BD485E">
        <w:rPr>
          <w:rFonts w:asciiTheme="majorHAnsi" w:eastAsia="Times New Roman" w:hAnsiTheme="majorHAnsi" w:cstheme="majorHAnsi"/>
          <w:szCs w:val="24"/>
          <w:lang w:eastAsia="nb-NO"/>
        </w:rPr>
        <w:t>,</w:t>
      </w:r>
      <w:r w:rsidR="009065A6">
        <w:rPr>
          <w:rFonts w:asciiTheme="majorHAnsi" w:eastAsia="Times New Roman" w:hAnsiTheme="majorHAnsi" w:cstheme="majorHAnsi"/>
          <w:szCs w:val="24"/>
          <w:lang w:eastAsia="nb-NO"/>
        </w:rPr>
        <w:t xml:space="preserve"> </w:t>
      </w:r>
      <w:r w:rsidRPr="00C23102">
        <w:rPr>
          <w:rFonts w:asciiTheme="majorHAnsi" w:eastAsia="Times New Roman" w:hAnsiTheme="majorHAnsi" w:cstheme="majorHAnsi"/>
          <w:szCs w:val="24"/>
          <w:lang w:eastAsia="nb-NO"/>
        </w:rPr>
        <w:t xml:space="preserve">utviklet for </w:t>
      </w:r>
      <w:r w:rsidR="00EC7D3A" w:rsidRPr="00C23102">
        <w:rPr>
          <w:rFonts w:asciiTheme="majorHAnsi" w:eastAsia="Times New Roman" w:hAnsiTheme="majorHAnsi" w:cstheme="majorHAnsi"/>
          <w:szCs w:val="24"/>
          <w:lang w:eastAsia="nb-NO"/>
        </w:rPr>
        <w:t xml:space="preserve">å dekke behov i </w:t>
      </w:r>
      <w:r w:rsidRPr="00C23102">
        <w:rPr>
          <w:rFonts w:asciiTheme="majorHAnsi" w:eastAsia="Times New Roman" w:hAnsiTheme="majorHAnsi" w:cstheme="majorHAnsi"/>
          <w:szCs w:val="24"/>
          <w:lang w:eastAsia="nb-NO"/>
        </w:rPr>
        <w:t>e-resept</w:t>
      </w:r>
      <w:r w:rsidR="00BD485E">
        <w:rPr>
          <w:rFonts w:asciiTheme="majorHAnsi" w:eastAsia="Times New Roman" w:hAnsiTheme="majorHAnsi" w:cstheme="majorHAnsi"/>
          <w:szCs w:val="24"/>
          <w:lang w:eastAsia="nb-NO"/>
        </w:rPr>
        <w:t>,</w:t>
      </w:r>
      <w:r w:rsidR="002D0836" w:rsidRPr="00C23102">
        <w:rPr>
          <w:rFonts w:asciiTheme="majorHAnsi" w:eastAsia="Times New Roman" w:hAnsiTheme="majorHAnsi" w:cstheme="majorHAnsi"/>
          <w:szCs w:val="24"/>
          <w:lang w:eastAsia="nb-NO"/>
        </w:rPr>
        <w:t xml:space="preserve"> </w:t>
      </w:r>
      <w:r w:rsidRPr="00C23102">
        <w:rPr>
          <w:rFonts w:asciiTheme="majorHAnsi" w:eastAsia="Times New Roman" w:hAnsiTheme="majorHAnsi" w:cstheme="majorHAnsi"/>
          <w:szCs w:val="24"/>
          <w:lang w:eastAsia="nb-NO"/>
        </w:rPr>
        <w:t xml:space="preserve">er ikke tilstrekkelig i hverken innhold eller struktur til å fylle helsesektorens samlede behov </w:t>
      </w:r>
      <w:r w:rsidR="00C23102">
        <w:rPr>
          <w:rFonts w:asciiTheme="majorHAnsi" w:eastAsia="Times New Roman" w:hAnsiTheme="majorHAnsi" w:cstheme="majorHAnsi"/>
          <w:szCs w:val="24"/>
          <w:lang w:eastAsia="nb-NO"/>
        </w:rPr>
        <w:t>for legemiddelinformasjon</w:t>
      </w:r>
      <w:r w:rsidRPr="00C23102">
        <w:rPr>
          <w:rFonts w:asciiTheme="majorHAnsi" w:eastAsia="Times New Roman" w:hAnsiTheme="majorHAnsi" w:cstheme="majorHAnsi"/>
          <w:szCs w:val="24"/>
          <w:lang w:eastAsia="nb-NO"/>
        </w:rPr>
        <w:t xml:space="preserve">. En ny tjeneste </w:t>
      </w:r>
      <w:r w:rsidR="00EC7D3A" w:rsidRPr="00C23102">
        <w:rPr>
          <w:rFonts w:asciiTheme="majorHAnsi" w:eastAsia="Times New Roman" w:hAnsiTheme="majorHAnsi" w:cstheme="majorHAnsi"/>
          <w:szCs w:val="24"/>
          <w:lang w:eastAsia="nb-NO"/>
        </w:rPr>
        <w:t>(SAFEST)</w:t>
      </w:r>
      <w:r w:rsidR="00BD485E">
        <w:rPr>
          <w:rFonts w:asciiTheme="majorHAnsi" w:eastAsia="Times New Roman" w:hAnsiTheme="majorHAnsi" w:cstheme="majorHAnsi"/>
          <w:szCs w:val="24"/>
          <w:lang w:eastAsia="nb-NO"/>
        </w:rPr>
        <w:t>,</w:t>
      </w:r>
      <w:r w:rsidR="00EC7D3A" w:rsidRPr="00C23102">
        <w:rPr>
          <w:rFonts w:asciiTheme="majorHAnsi" w:eastAsia="Times New Roman" w:hAnsiTheme="majorHAnsi" w:cstheme="majorHAnsi"/>
          <w:szCs w:val="24"/>
          <w:lang w:eastAsia="nb-NO"/>
        </w:rPr>
        <w:t xml:space="preserve"> </w:t>
      </w:r>
      <w:r w:rsidRPr="00C23102">
        <w:rPr>
          <w:rFonts w:asciiTheme="majorHAnsi" w:eastAsia="Times New Roman" w:hAnsiTheme="majorHAnsi" w:cstheme="majorHAnsi"/>
          <w:szCs w:val="24"/>
          <w:lang w:eastAsia="nb-NO"/>
        </w:rPr>
        <w:t>utviklet av S</w:t>
      </w:r>
      <w:r w:rsidR="00EC7D3A" w:rsidRPr="00C23102">
        <w:rPr>
          <w:rFonts w:asciiTheme="majorHAnsi" w:eastAsia="Times New Roman" w:hAnsiTheme="majorHAnsi" w:cstheme="majorHAnsi"/>
          <w:szCs w:val="24"/>
          <w:lang w:eastAsia="nb-NO"/>
        </w:rPr>
        <w:t xml:space="preserve">tatens </w:t>
      </w:r>
      <w:r w:rsidRPr="00C23102">
        <w:rPr>
          <w:rFonts w:asciiTheme="majorHAnsi" w:eastAsia="Times New Roman" w:hAnsiTheme="majorHAnsi" w:cstheme="majorHAnsi"/>
          <w:szCs w:val="24"/>
          <w:lang w:eastAsia="nb-NO"/>
        </w:rPr>
        <w:t>L</w:t>
      </w:r>
      <w:r w:rsidR="00EC7D3A" w:rsidRPr="00C23102">
        <w:rPr>
          <w:rFonts w:asciiTheme="majorHAnsi" w:eastAsia="Times New Roman" w:hAnsiTheme="majorHAnsi" w:cstheme="majorHAnsi"/>
          <w:szCs w:val="24"/>
          <w:lang w:eastAsia="nb-NO"/>
        </w:rPr>
        <w:t>egemiddelverk</w:t>
      </w:r>
      <w:r w:rsidR="002D0836" w:rsidRPr="00C23102">
        <w:rPr>
          <w:rFonts w:asciiTheme="majorHAnsi" w:eastAsia="Times New Roman" w:hAnsiTheme="majorHAnsi" w:cstheme="majorHAnsi"/>
          <w:szCs w:val="24"/>
          <w:lang w:eastAsia="nb-NO"/>
        </w:rPr>
        <w:t xml:space="preserve"> i samarbeid med de RHFene</w:t>
      </w:r>
      <w:r w:rsidR="00BD485E">
        <w:rPr>
          <w:rFonts w:asciiTheme="majorHAnsi" w:eastAsia="Times New Roman" w:hAnsiTheme="majorHAnsi" w:cstheme="majorHAnsi"/>
          <w:szCs w:val="24"/>
          <w:lang w:eastAsia="nb-NO"/>
        </w:rPr>
        <w:t>,</w:t>
      </w:r>
      <w:r w:rsidRPr="00C23102">
        <w:rPr>
          <w:rFonts w:asciiTheme="majorHAnsi" w:eastAsia="Times New Roman" w:hAnsiTheme="majorHAnsi" w:cstheme="majorHAnsi"/>
          <w:szCs w:val="24"/>
          <w:lang w:eastAsia="nb-NO"/>
        </w:rPr>
        <w:t xml:space="preserve"> </w:t>
      </w:r>
      <w:r w:rsidR="008B0147" w:rsidRPr="00C23102">
        <w:rPr>
          <w:rFonts w:asciiTheme="majorHAnsi" w:eastAsia="Times New Roman" w:hAnsiTheme="majorHAnsi" w:cstheme="majorHAnsi"/>
          <w:szCs w:val="24"/>
          <w:lang w:eastAsia="nb-NO"/>
        </w:rPr>
        <w:t>er ment å</w:t>
      </w:r>
      <w:r w:rsidRPr="00C23102">
        <w:rPr>
          <w:rFonts w:asciiTheme="majorHAnsi" w:eastAsia="Times New Roman" w:hAnsiTheme="majorHAnsi" w:cstheme="majorHAnsi"/>
          <w:szCs w:val="24"/>
          <w:lang w:eastAsia="nb-NO"/>
        </w:rPr>
        <w:t xml:space="preserve"> dekke noen av spesialisthelsetjenestens behov, men ikke alle.</w:t>
      </w:r>
    </w:p>
    <w:p w14:paraId="311BB5A7" w14:textId="1BE43EAD" w:rsidR="00C866A0" w:rsidRPr="000E0662" w:rsidRDefault="00C866A0" w:rsidP="00C866A0">
      <w:pPr>
        <w:spacing w:after="120"/>
        <w:rPr>
          <w:rFonts w:asciiTheme="majorHAnsi" w:eastAsia="Times New Roman" w:hAnsiTheme="majorHAnsi" w:cstheme="majorHAnsi"/>
          <w:szCs w:val="24"/>
          <w:lang w:eastAsia="nb-NO"/>
        </w:rPr>
      </w:pPr>
      <w:r w:rsidRPr="00696762">
        <w:rPr>
          <w:rFonts w:asciiTheme="majorHAnsi" w:eastAsia="Times New Roman" w:hAnsiTheme="majorHAnsi" w:cstheme="majorHAnsi"/>
          <w:szCs w:val="24"/>
          <w:lang w:eastAsia="nb-NO"/>
        </w:rPr>
        <w:t xml:space="preserve">Statens legemiddelverk </w:t>
      </w:r>
      <w:r w:rsidR="003F422C" w:rsidRPr="00696762">
        <w:rPr>
          <w:rFonts w:asciiTheme="majorHAnsi" w:eastAsia="Times New Roman" w:hAnsiTheme="majorHAnsi" w:cstheme="majorHAnsi"/>
          <w:szCs w:val="24"/>
          <w:lang w:eastAsia="nb-NO"/>
        </w:rPr>
        <w:t xml:space="preserve">gjennomfører </w:t>
      </w:r>
      <w:r w:rsidRPr="00696762">
        <w:rPr>
          <w:rFonts w:asciiTheme="majorHAnsi" w:eastAsia="Times New Roman" w:hAnsiTheme="majorHAnsi" w:cstheme="majorHAnsi"/>
          <w:szCs w:val="24"/>
          <w:lang w:eastAsia="nb-NO"/>
        </w:rPr>
        <w:t xml:space="preserve">DELE-prosjektet, som skal samle </w:t>
      </w:r>
      <w:r w:rsidR="008852A7" w:rsidRPr="00696762">
        <w:rPr>
          <w:rFonts w:asciiTheme="majorHAnsi" w:eastAsia="Times New Roman" w:hAnsiTheme="majorHAnsi" w:cstheme="majorHAnsi"/>
          <w:szCs w:val="24"/>
          <w:lang w:eastAsia="nb-NO"/>
        </w:rPr>
        <w:t>FEST- og SAFEST-</w:t>
      </w:r>
      <w:r w:rsidRPr="00696762">
        <w:rPr>
          <w:rFonts w:asciiTheme="majorHAnsi" w:eastAsia="Times New Roman" w:hAnsiTheme="majorHAnsi" w:cstheme="majorHAnsi"/>
          <w:szCs w:val="24"/>
          <w:lang w:eastAsia="nb-NO"/>
        </w:rPr>
        <w:t>informasjon i dagens systemer i en ny plattform. DELE-plattformen vil være basert på ISO IDMP-standarden og vil gi muligheter for effektiv samhandling og tilkobling til felles informasjonskilder (SPOR) i det europeiske samarbeidet. DELE vil tilby sektoren strukturert, kvalitetssikret og oppdatert legemiddel</w:t>
      </w:r>
      <w:r w:rsidRPr="00696762">
        <w:rPr>
          <w:rFonts w:asciiTheme="majorHAnsi" w:eastAsia="Times New Roman" w:hAnsiTheme="majorHAnsi" w:cstheme="majorHAnsi"/>
          <w:szCs w:val="24"/>
          <w:lang w:eastAsia="nb-NO"/>
        </w:rPr>
        <w:softHyphen/>
        <w:t xml:space="preserve">informasjon og vil </w:t>
      </w:r>
      <w:r w:rsidR="003F422C" w:rsidRPr="00696762">
        <w:rPr>
          <w:rFonts w:asciiTheme="majorHAnsi" w:eastAsia="Times New Roman" w:hAnsiTheme="majorHAnsi" w:cstheme="majorHAnsi"/>
          <w:szCs w:val="24"/>
          <w:lang w:eastAsia="nb-NO"/>
        </w:rPr>
        <w:t xml:space="preserve">muliggjøre </w:t>
      </w:r>
      <w:r w:rsidR="00A60019" w:rsidRPr="00696762">
        <w:rPr>
          <w:rFonts w:asciiTheme="majorHAnsi" w:eastAsia="Times New Roman" w:hAnsiTheme="majorHAnsi" w:cstheme="majorHAnsi"/>
          <w:szCs w:val="24"/>
          <w:lang w:eastAsia="nb-NO"/>
        </w:rPr>
        <w:t xml:space="preserve">nytt innhold og </w:t>
      </w:r>
      <w:r w:rsidR="003F422C" w:rsidRPr="00696762">
        <w:rPr>
          <w:rFonts w:asciiTheme="majorHAnsi" w:eastAsia="Times New Roman" w:hAnsiTheme="majorHAnsi" w:cstheme="majorHAnsi"/>
          <w:szCs w:val="24"/>
          <w:lang w:eastAsia="nb-NO"/>
        </w:rPr>
        <w:t>nye tjenester</w:t>
      </w:r>
      <w:r w:rsidRPr="000E0662">
        <w:rPr>
          <w:rFonts w:asciiTheme="majorHAnsi" w:eastAsia="Times New Roman" w:hAnsiTheme="majorHAnsi" w:cstheme="majorHAnsi"/>
          <w:szCs w:val="24"/>
          <w:lang w:eastAsia="nb-NO"/>
        </w:rPr>
        <w:t>.</w:t>
      </w:r>
    </w:p>
    <w:p w14:paraId="4B267243" w14:textId="0708252A" w:rsidR="00C2078E" w:rsidRPr="00C23102" w:rsidRDefault="00BD485E" w:rsidP="00B04EAB">
      <w:pPr>
        <w:spacing w:after="120" w:line="240" w:lineRule="auto"/>
        <w:rPr>
          <w:rFonts w:asciiTheme="majorHAnsi" w:eastAsia="Times New Roman" w:hAnsiTheme="majorHAnsi" w:cstheme="majorHAnsi"/>
          <w:szCs w:val="24"/>
          <w:lang w:eastAsia="nb-NO"/>
        </w:rPr>
      </w:pPr>
      <w:r>
        <w:rPr>
          <w:rFonts w:asciiTheme="majorHAnsi" w:eastAsia="Times New Roman" w:hAnsiTheme="majorHAnsi" w:cstheme="majorHAnsi"/>
          <w:szCs w:val="24"/>
          <w:lang w:eastAsia="nb-NO"/>
        </w:rPr>
        <w:t xml:space="preserve">Dette er bakgrunnen for at HOD gav </w:t>
      </w:r>
      <w:r w:rsidR="00C2078E" w:rsidRPr="00C23102">
        <w:rPr>
          <w:rFonts w:asciiTheme="majorHAnsi" w:eastAsia="Times New Roman" w:hAnsiTheme="majorHAnsi" w:cstheme="majorHAnsi"/>
          <w:szCs w:val="24"/>
          <w:lang w:eastAsia="nb-NO"/>
        </w:rPr>
        <w:t xml:space="preserve">Direktoratet for e-helse </w:t>
      </w:r>
      <w:r>
        <w:rPr>
          <w:rFonts w:asciiTheme="majorHAnsi" w:eastAsia="Times New Roman" w:hAnsiTheme="majorHAnsi" w:cstheme="majorHAnsi"/>
          <w:szCs w:val="24"/>
          <w:lang w:eastAsia="nb-NO"/>
        </w:rPr>
        <w:t>dette</w:t>
      </w:r>
      <w:r w:rsidR="00C2078E" w:rsidRPr="00C23102">
        <w:rPr>
          <w:rFonts w:asciiTheme="majorHAnsi" w:eastAsia="Times New Roman" w:hAnsiTheme="majorHAnsi" w:cstheme="majorHAnsi"/>
          <w:szCs w:val="24"/>
          <w:lang w:eastAsia="nb-NO"/>
        </w:rPr>
        <w:t xml:space="preserve"> oppdrag</w:t>
      </w:r>
      <w:r w:rsidR="00FC198E">
        <w:rPr>
          <w:rFonts w:asciiTheme="majorHAnsi" w:eastAsia="Times New Roman" w:hAnsiTheme="majorHAnsi" w:cstheme="majorHAnsi"/>
          <w:szCs w:val="24"/>
          <w:lang w:eastAsia="nb-NO"/>
        </w:rPr>
        <w:t>et</w:t>
      </w:r>
      <w:r w:rsidR="00C2078E" w:rsidRPr="00C23102">
        <w:rPr>
          <w:rFonts w:asciiTheme="majorHAnsi" w:eastAsia="Times New Roman" w:hAnsiTheme="majorHAnsi" w:cstheme="majorHAnsi"/>
          <w:szCs w:val="24"/>
          <w:lang w:eastAsia="nb-NO"/>
        </w:rPr>
        <w:t xml:space="preserve"> i tildelingsbrevet for 2022:</w:t>
      </w:r>
    </w:p>
    <w:p w14:paraId="5B4FFD08" w14:textId="745ECB29" w:rsidR="00C2078E" w:rsidRDefault="00C2078E" w:rsidP="00B04EAB">
      <w:pPr>
        <w:spacing w:after="120" w:line="240" w:lineRule="auto"/>
        <w:rPr>
          <w:rFonts w:asciiTheme="majorHAnsi" w:eastAsia="Times New Roman" w:hAnsiTheme="majorHAnsi" w:cstheme="majorHAnsi"/>
          <w:i/>
          <w:iCs/>
          <w:szCs w:val="24"/>
          <w:lang w:eastAsia="nb-NO"/>
        </w:rPr>
      </w:pPr>
      <w:r>
        <w:rPr>
          <w:rFonts w:asciiTheme="majorHAnsi" w:eastAsia="Times New Roman" w:hAnsiTheme="majorHAnsi" w:cstheme="majorHAnsi"/>
          <w:i/>
          <w:iCs/>
          <w:szCs w:val="24"/>
          <w:lang w:eastAsia="nb-NO"/>
        </w:rPr>
        <w:t>«Direktoratet skal utarbeide en oppdatert og forankret analyse av aktørenes samlede behov for en felles grunndatatjeneste for legemiddelinformasjon, og definere omfanget av legemiddelinformasjonen som må være konsistent, oppdatert, kvalitetssikret og tilgjengelig for sektoren. Oppdraget skal gjennomføres i samarbeid med Statens legemiddelverk, Norsk helsenett SF, Helsedirektoratet, Folkehelseinstituttet, de regionale helseforetakene og KS»</w:t>
      </w:r>
      <w:r w:rsidR="00FC198E">
        <w:rPr>
          <w:rFonts w:asciiTheme="majorHAnsi" w:eastAsia="Times New Roman" w:hAnsiTheme="majorHAnsi" w:cstheme="majorHAnsi"/>
          <w:i/>
          <w:iCs/>
          <w:szCs w:val="24"/>
          <w:lang w:eastAsia="nb-NO"/>
        </w:rPr>
        <w:t>.</w:t>
      </w:r>
    </w:p>
    <w:p w14:paraId="7CA87541" w14:textId="21908E18" w:rsidR="00605A27" w:rsidRDefault="00605A27" w:rsidP="00067A9A">
      <w:pPr>
        <w:pStyle w:val="Overskrift1"/>
        <w:rPr>
          <w:rFonts w:eastAsia="Times New Roman"/>
          <w:lang w:eastAsia="nb-NO"/>
        </w:rPr>
      </w:pPr>
      <w:r>
        <w:rPr>
          <w:rFonts w:eastAsia="Times New Roman"/>
          <w:lang w:eastAsia="nb-NO"/>
        </w:rPr>
        <w:lastRenderedPageBreak/>
        <w:t>Metodikk</w:t>
      </w:r>
      <w:r w:rsidR="001728B8">
        <w:rPr>
          <w:rFonts w:eastAsia="Times New Roman"/>
          <w:lang w:eastAsia="nb-NO"/>
        </w:rPr>
        <w:t xml:space="preserve"> og prosess</w:t>
      </w:r>
    </w:p>
    <w:p w14:paraId="110C4381" w14:textId="456816AF" w:rsidR="00E36C39" w:rsidRDefault="00FC198E" w:rsidP="00E36C39">
      <w:pPr>
        <w:spacing w:after="120" w:line="240" w:lineRule="auto"/>
      </w:pPr>
      <w:r>
        <w:t xml:space="preserve">Oppdraget er todelt; 1) kartlegge og analyse av behov og 2) definere omfang av legemiddel grunndata. </w:t>
      </w:r>
    </w:p>
    <w:p w14:paraId="7FC39E18" w14:textId="651F50B6" w:rsidR="00605A27" w:rsidRDefault="006B0595" w:rsidP="00605A27">
      <w:pPr>
        <w:spacing w:after="120" w:line="240" w:lineRule="auto"/>
        <w:rPr>
          <w:rFonts w:asciiTheme="majorHAnsi" w:eastAsia="Times New Roman" w:hAnsiTheme="majorHAnsi" w:cstheme="majorHAnsi"/>
          <w:szCs w:val="24"/>
          <w:lang w:eastAsia="nb-NO"/>
        </w:rPr>
      </w:pPr>
      <w:r>
        <w:rPr>
          <w:rFonts w:asciiTheme="majorHAnsi" w:eastAsia="Times New Roman" w:hAnsiTheme="majorHAnsi" w:cstheme="majorHAnsi"/>
          <w:szCs w:val="24"/>
          <w:lang w:eastAsia="nb-NO"/>
        </w:rPr>
        <w:t>For å kartlegge behov</w:t>
      </w:r>
      <w:r w:rsidR="009A2AA6">
        <w:rPr>
          <w:rFonts w:asciiTheme="majorHAnsi" w:eastAsia="Times New Roman" w:hAnsiTheme="majorHAnsi" w:cstheme="majorHAnsi"/>
          <w:szCs w:val="24"/>
          <w:lang w:eastAsia="nb-NO"/>
        </w:rPr>
        <w:t>ene</w:t>
      </w:r>
      <w:r w:rsidR="00067A9A">
        <w:rPr>
          <w:rFonts w:asciiTheme="majorHAnsi" w:eastAsia="Times New Roman" w:hAnsiTheme="majorHAnsi" w:cstheme="majorHAnsi"/>
          <w:szCs w:val="24"/>
          <w:lang w:eastAsia="nb-NO"/>
        </w:rPr>
        <w:t>,</w:t>
      </w:r>
      <w:r>
        <w:rPr>
          <w:rFonts w:asciiTheme="majorHAnsi" w:eastAsia="Times New Roman" w:hAnsiTheme="majorHAnsi" w:cstheme="majorHAnsi"/>
          <w:szCs w:val="24"/>
          <w:lang w:eastAsia="nb-NO"/>
        </w:rPr>
        <w:t xml:space="preserve"> har d</w:t>
      </w:r>
      <w:r w:rsidR="00C2700A">
        <w:rPr>
          <w:rFonts w:asciiTheme="majorHAnsi" w:eastAsia="Times New Roman" w:hAnsiTheme="majorHAnsi" w:cstheme="majorHAnsi"/>
          <w:szCs w:val="24"/>
          <w:lang w:eastAsia="nb-NO"/>
        </w:rPr>
        <w:t>et vært gjennomført fem workshop</w:t>
      </w:r>
      <w:r>
        <w:rPr>
          <w:rFonts w:asciiTheme="majorHAnsi" w:eastAsia="Times New Roman" w:hAnsiTheme="majorHAnsi" w:cstheme="majorHAnsi"/>
          <w:szCs w:val="24"/>
          <w:lang w:eastAsia="nb-NO"/>
        </w:rPr>
        <w:t xml:space="preserve">s </w:t>
      </w:r>
      <w:r w:rsidR="001F3FE4">
        <w:rPr>
          <w:rFonts w:asciiTheme="majorHAnsi" w:eastAsia="Times New Roman" w:hAnsiTheme="majorHAnsi" w:cstheme="majorHAnsi"/>
          <w:szCs w:val="24"/>
          <w:lang w:eastAsia="nb-NO"/>
        </w:rPr>
        <w:t>med aktørene nevnt i oppdraget, men også andre aktører i helsetjenesten som benytter legemiddelinformasjon. Alle</w:t>
      </w:r>
      <w:r w:rsidR="00C2078E" w:rsidRPr="00067A9A">
        <w:rPr>
          <w:rFonts w:asciiTheme="majorHAnsi" w:eastAsia="Times New Roman" w:hAnsiTheme="majorHAnsi" w:cstheme="majorHAnsi"/>
          <w:szCs w:val="24"/>
          <w:lang w:eastAsia="nb-NO"/>
        </w:rPr>
        <w:t xml:space="preserve"> </w:t>
      </w:r>
      <w:r w:rsidR="00C2700A" w:rsidRPr="00067A9A">
        <w:rPr>
          <w:rFonts w:asciiTheme="majorHAnsi" w:eastAsia="Times New Roman" w:hAnsiTheme="majorHAnsi" w:cstheme="majorHAnsi"/>
          <w:szCs w:val="24"/>
          <w:lang w:eastAsia="nb-NO"/>
        </w:rPr>
        <w:t>har presentert sine behov for legemiddel grunndata for hverandre</w:t>
      </w:r>
      <w:r>
        <w:rPr>
          <w:rFonts w:asciiTheme="majorHAnsi" w:eastAsia="Times New Roman" w:hAnsiTheme="majorHAnsi" w:cstheme="majorHAnsi"/>
          <w:szCs w:val="24"/>
          <w:lang w:eastAsia="nb-NO"/>
        </w:rPr>
        <w:t xml:space="preserve"> (fig</w:t>
      </w:r>
      <w:r w:rsidR="00220E35">
        <w:rPr>
          <w:rFonts w:asciiTheme="majorHAnsi" w:eastAsia="Times New Roman" w:hAnsiTheme="majorHAnsi" w:cstheme="majorHAnsi"/>
          <w:szCs w:val="24"/>
          <w:lang w:eastAsia="nb-NO"/>
        </w:rPr>
        <w:t>ur</w:t>
      </w:r>
      <w:r>
        <w:rPr>
          <w:rFonts w:asciiTheme="majorHAnsi" w:eastAsia="Times New Roman" w:hAnsiTheme="majorHAnsi" w:cstheme="majorHAnsi"/>
          <w:szCs w:val="24"/>
          <w:lang w:eastAsia="nb-NO"/>
        </w:rPr>
        <w:t xml:space="preserve"> 1)</w:t>
      </w:r>
      <w:r w:rsidR="00C2700A" w:rsidRPr="00067A9A">
        <w:rPr>
          <w:rFonts w:asciiTheme="majorHAnsi" w:eastAsia="Times New Roman" w:hAnsiTheme="majorHAnsi" w:cstheme="majorHAnsi"/>
          <w:szCs w:val="24"/>
          <w:lang w:eastAsia="nb-NO"/>
        </w:rPr>
        <w:t xml:space="preserve">. </w:t>
      </w:r>
      <w:r w:rsidR="00BD485E">
        <w:rPr>
          <w:rFonts w:asciiTheme="majorHAnsi" w:eastAsia="Times New Roman" w:hAnsiTheme="majorHAnsi" w:cstheme="majorHAnsi"/>
          <w:szCs w:val="24"/>
          <w:lang w:eastAsia="nb-NO"/>
        </w:rPr>
        <w:t>A</w:t>
      </w:r>
      <w:r>
        <w:rPr>
          <w:rFonts w:asciiTheme="majorHAnsi" w:eastAsia="Times New Roman" w:hAnsiTheme="majorHAnsi" w:cstheme="majorHAnsi"/>
          <w:szCs w:val="24"/>
          <w:lang w:eastAsia="nb-NO"/>
        </w:rPr>
        <w:t xml:space="preserve">ktørene </w:t>
      </w:r>
      <w:r w:rsidR="00605A27">
        <w:rPr>
          <w:rFonts w:asciiTheme="majorHAnsi" w:eastAsia="Times New Roman" w:hAnsiTheme="majorHAnsi" w:cstheme="majorHAnsi"/>
          <w:szCs w:val="24"/>
          <w:lang w:eastAsia="nb-NO"/>
        </w:rPr>
        <w:t xml:space="preserve">ble bedt om å </w:t>
      </w:r>
      <w:r w:rsidR="00C23102">
        <w:rPr>
          <w:rFonts w:asciiTheme="majorHAnsi" w:eastAsia="Times New Roman" w:hAnsiTheme="majorHAnsi" w:cstheme="majorHAnsi"/>
          <w:szCs w:val="24"/>
          <w:lang w:eastAsia="nb-NO"/>
        </w:rPr>
        <w:t>belyse</w:t>
      </w:r>
      <w:r w:rsidR="00605A27">
        <w:rPr>
          <w:rFonts w:asciiTheme="majorHAnsi" w:eastAsia="Times New Roman" w:hAnsiTheme="majorHAnsi" w:cstheme="majorHAnsi"/>
          <w:szCs w:val="24"/>
          <w:lang w:eastAsia="nb-NO"/>
        </w:rPr>
        <w:t xml:space="preserve"> følgende spørsmål i sine presentasjoner: </w:t>
      </w:r>
    </w:p>
    <w:p w14:paraId="66373C92" w14:textId="78BCD5A5" w:rsidR="00605A27" w:rsidRPr="00605A27" w:rsidRDefault="00605A27" w:rsidP="00067A9A">
      <w:pPr>
        <w:spacing w:after="120" w:line="240" w:lineRule="auto"/>
        <w:ind w:left="708"/>
        <w:rPr>
          <w:rFonts w:asciiTheme="majorHAnsi" w:eastAsia="Times New Roman" w:hAnsiTheme="majorHAnsi" w:cstheme="majorHAnsi"/>
          <w:lang w:eastAsia="nb-NO"/>
        </w:rPr>
      </w:pPr>
      <w:r w:rsidRPr="00605A27">
        <w:rPr>
          <w:rFonts w:asciiTheme="majorHAnsi" w:eastAsia="Times New Roman" w:hAnsiTheme="majorHAnsi" w:cstheme="majorHAnsi"/>
          <w:i/>
          <w:iCs/>
          <w:lang w:eastAsia="nb-NO"/>
        </w:rPr>
        <w:t>«Hva er deres behov for legemiddel grunndata og hvilke prosesser og funksjonalitet skal det understøtte. Konkretiser gjerne med eksempler.»</w:t>
      </w:r>
    </w:p>
    <w:p w14:paraId="140AAFA7" w14:textId="77777777" w:rsidR="00C2700A" w:rsidRDefault="00C2700A" w:rsidP="000E0662">
      <w:pPr>
        <w:keepNext/>
        <w:spacing w:after="120" w:line="240" w:lineRule="auto"/>
        <w:jc w:val="center"/>
      </w:pPr>
      <w:r w:rsidRPr="00C2700A">
        <w:rPr>
          <w:rFonts w:asciiTheme="majorHAnsi" w:eastAsia="Times New Roman" w:hAnsiTheme="majorHAnsi" w:cstheme="majorHAnsi"/>
          <w:noProof/>
          <w:szCs w:val="24"/>
          <w:lang w:eastAsia="nb-NO"/>
        </w:rPr>
        <w:drawing>
          <wp:inline distT="0" distB="0" distL="0" distR="0" wp14:anchorId="1BDBD6B2" wp14:editId="5AD81562">
            <wp:extent cx="5429250" cy="2272345"/>
            <wp:effectExtent l="57150" t="19050" r="57150" b="9017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0452" cy="2277034"/>
                    </a:xfrm>
                    <a:prstGeom prst="rect">
                      <a:avLst/>
                    </a:prstGeom>
                    <a:effectLst>
                      <a:outerShdw blurRad="50800" dist="38100" dir="5400000" algn="t" rotWithShape="0">
                        <a:prstClr val="black">
                          <a:alpha val="40000"/>
                        </a:prstClr>
                      </a:outerShdw>
                    </a:effectLst>
                  </pic:spPr>
                </pic:pic>
              </a:graphicData>
            </a:graphic>
          </wp:inline>
        </w:drawing>
      </w:r>
    </w:p>
    <w:p w14:paraId="7EB9AA2C" w14:textId="2B307F07" w:rsidR="00C2700A" w:rsidRDefault="00C2700A" w:rsidP="00067A9A">
      <w:pPr>
        <w:pStyle w:val="Bildetekst"/>
        <w:rPr>
          <w:rFonts w:asciiTheme="majorHAnsi" w:eastAsia="Times New Roman" w:hAnsiTheme="majorHAnsi" w:cstheme="majorHAnsi"/>
          <w:szCs w:val="24"/>
          <w:lang w:eastAsia="nb-NO"/>
        </w:rPr>
      </w:pPr>
      <w:r>
        <w:t xml:space="preserve">Figur </w:t>
      </w:r>
      <w:fldSimple w:instr=" SEQ Figur \* ARABIC ">
        <w:r w:rsidR="00DB2C45">
          <w:rPr>
            <w:noProof/>
          </w:rPr>
          <w:t>1</w:t>
        </w:r>
      </w:fldSimple>
      <w:r w:rsidR="009A2AA6">
        <w:t xml:space="preserve"> </w:t>
      </w:r>
      <w:r>
        <w:t>Aktører som har lagt frem behov for legemiddel grunndata</w:t>
      </w:r>
    </w:p>
    <w:p w14:paraId="13F27D2C" w14:textId="5BB9A4CA" w:rsidR="00B77873" w:rsidRDefault="00C2700A" w:rsidP="00B04EAB">
      <w:pPr>
        <w:spacing w:after="120" w:line="240" w:lineRule="auto"/>
      </w:pPr>
      <w:r>
        <w:rPr>
          <w:rFonts w:asciiTheme="majorHAnsi" w:eastAsia="Times New Roman" w:hAnsiTheme="majorHAnsi" w:cstheme="majorHAnsi"/>
          <w:szCs w:val="24"/>
          <w:lang w:eastAsia="nb-NO"/>
        </w:rPr>
        <w:t>KS og kommunal sektor var forhindret fra å delta i workshopene. Kommunenes behov for legemiddel grunndata vil leveres som en delleveranse i tiltaket «</w:t>
      </w:r>
      <w:r>
        <w:t>Økt digitalisering av legemiddelhåndtering i kommunen» i regi av KS</w:t>
      </w:r>
      <w:r w:rsidR="00605A27">
        <w:t>.</w:t>
      </w:r>
    </w:p>
    <w:p w14:paraId="7C738762" w14:textId="045CE42A" w:rsidR="00E36C39" w:rsidRDefault="00B77873" w:rsidP="00B04EAB">
      <w:pPr>
        <w:spacing w:after="120" w:line="240" w:lineRule="auto"/>
      </w:pPr>
      <w:r>
        <w:t>I etterkant av workshopene har direktoratet samlet og analysert behovene. Metodikken som er benyttet er illustrert i fig</w:t>
      </w:r>
      <w:r w:rsidR="00220E35">
        <w:t>ur</w:t>
      </w:r>
      <w:r>
        <w:t xml:space="preserve"> 2.</w:t>
      </w:r>
      <w:r w:rsidR="00605A27">
        <w:t xml:space="preserve">  </w:t>
      </w:r>
    </w:p>
    <w:p w14:paraId="6FDFC283" w14:textId="77777777" w:rsidR="004C0045" w:rsidRDefault="004C0045" w:rsidP="000E0662">
      <w:pPr>
        <w:keepNext/>
        <w:spacing w:after="120" w:line="240" w:lineRule="auto"/>
        <w:jc w:val="center"/>
      </w:pPr>
      <w:r w:rsidRPr="004C0045">
        <w:rPr>
          <w:noProof/>
        </w:rPr>
        <w:drawing>
          <wp:inline distT="0" distB="0" distL="0" distR="0" wp14:anchorId="08E2084C" wp14:editId="615260F7">
            <wp:extent cx="5068303" cy="1227252"/>
            <wp:effectExtent l="57150" t="19050" r="56515" b="8763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6845" cy="1234163"/>
                    </a:xfrm>
                    <a:prstGeom prst="rect">
                      <a:avLst/>
                    </a:prstGeom>
                    <a:effectLst>
                      <a:outerShdw blurRad="50800" dist="38100" dir="5400000" algn="t" rotWithShape="0">
                        <a:prstClr val="black">
                          <a:alpha val="40000"/>
                        </a:prstClr>
                      </a:outerShdw>
                    </a:effectLst>
                  </pic:spPr>
                </pic:pic>
              </a:graphicData>
            </a:graphic>
          </wp:inline>
        </w:drawing>
      </w:r>
    </w:p>
    <w:p w14:paraId="457C30FC" w14:textId="60AF9366" w:rsidR="00B77873" w:rsidRDefault="004C0045" w:rsidP="00067A9A">
      <w:pPr>
        <w:pStyle w:val="Bildetekst"/>
      </w:pPr>
      <w:r>
        <w:t xml:space="preserve">Figur </w:t>
      </w:r>
      <w:fldSimple w:instr=" SEQ Figur \* ARABIC ">
        <w:r w:rsidR="00DB2C45">
          <w:rPr>
            <w:noProof/>
          </w:rPr>
          <w:t>2</w:t>
        </w:r>
      </w:fldSimple>
      <w:r>
        <w:t xml:space="preserve"> </w:t>
      </w:r>
      <w:r w:rsidRPr="00DD3DA4">
        <w:t>Metodikk for kategorisering og analyse av behov og omfang av legemiddel grunndata</w:t>
      </w:r>
    </w:p>
    <w:p w14:paraId="41D965BD" w14:textId="702C74F7" w:rsidR="00605A27" w:rsidRDefault="004C0045" w:rsidP="00B04EAB">
      <w:pPr>
        <w:spacing w:after="120" w:line="240" w:lineRule="auto"/>
      </w:pPr>
      <w:r>
        <w:t>D</w:t>
      </w:r>
      <w:r w:rsidR="006B0595">
        <w:t>et</w:t>
      </w:r>
      <w:r>
        <w:t xml:space="preserve"> har</w:t>
      </w:r>
      <w:r w:rsidR="006B0595">
        <w:t xml:space="preserve"> vært gjennomført </w:t>
      </w:r>
      <w:r w:rsidR="00605A27">
        <w:t>1:1-møter med aktør</w:t>
      </w:r>
      <w:r w:rsidR="00B77873">
        <w:t>ene</w:t>
      </w:r>
      <w:r w:rsidR="006B0595">
        <w:t xml:space="preserve"> for å gjøre nødvendige avklaringer</w:t>
      </w:r>
      <w:r w:rsidR="001F3FE4">
        <w:t xml:space="preserve"> og sikre en felles forståelse av</w:t>
      </w:r>
      <w:r w:rsidR="00B77873">
        <w:t xml:space="preserve"> behovene og våre analyser</w:t>
      </w:r>
      <w:r w:rsidR="001F3FE4">
        <w:t>.</w:t>
      </w:r>
    </w:p>
    <w:p w14:paraId="48AB3152" w14:textId="22BA1DB5" w:rsidR="00683F10" w:rsidRDefault="00562FAC" w:rsidP="00B04EAB">
      <w:pPr>
        <w:spacing w:after="120" w:line="240" w:lineRule="auto"/>
      </w:pPr>
      <w:r>
        <w:t>For å få det samlede behovet for legemiddel grunndata, har vi gått bredt ut i vår s</w:t>
      </w:r>
      <w:r w:rsidR="00C94F9A">
        <w:t>pørsmålsstillingen</w:t>
      </w:r>
      <w:r>
        <w:t xml:space="preserve">. Det har gjort at vi også har fått innspill på </w:t>
      </w:r>
      <w:r w:rsidR="00C94F9A">
        <w:t>behov som går ut over oppdraget.</w:t>
      </w:r>
      <w:r>
        <w:t xml:space="preserve"> </w:t>
      </w:r>
      <w:r w:rsidR="00683F10">
        <w:t>Som et hjelpemiddel for å kategorisere behovene, har vi visualisert legemiddelinformasjonen i et «landskap» med utgangspunkt i dagens situasjon, fig</w:t>
      </w:r>
      <w:r w:rsidR="00220E35">
        <w:t>ur</w:t>
      </w:r>
      <w:r w:rsidR="00683F10">
        <w:t xml:space="preserve"> 3. Vi vil forklare denne modellen i </w:t>
      </w:r>
      <w:r w:rsidR="006D16E6">
        <w:t>NUFA-</w:t>
      </w:r>
      <w:r w:rsidR="00683F10">
        <w:t xml:space="preserve">møtet. </w:t>
      </w:r>
    </w:p>
    <w:p w14:paraId="438310E6" w14:textId="77777777" w:rsidR="00C94F9A" w:rsidRDefault="00C94F9A" w:rsidP="000E0662">
      <w:pPr>
        <w:keepNext/>
        <w:spacing w:after="120" w:line="240" w:lineRule="auto"/>
        <w:ind w:left="426"/>
        <w:jc w:val="center"/>
      </w:pPr>
      <w:r>
        <w:rPr>
          <w:noProof/>
        </w:rPr>
        <w:lastRenderedPageBreak/>
        <w:drawing>
          <wp:inline distT="0" distB="0" distL="0" distR="0" wp14:anchorId="3CA23354" wp14:editId="01348D3A">
            <wp:extent cx="5541904" cy="3371353"/>
            <wp:effectExtent l="57150" t="19050" r="59055" b="9588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376" cy="3377724"/>
                    </a:xfrm>
                    <a:prstGeom prst="rect">
                      <a:avLst/>
                    </a:prstGeom>
                    <a:effectLst>
                      <a:outerShdw blurRad="50800" dist="38100" dir="5400000" algn="t" rotWithShape="0">
                        <a:prstClr val="black">
                          <a:alpha val="40000"/>
                        </a:prstClr>
                      </a:outerShdw>
                    </a:effectLst>
                  </pic:spPr>
                </pic:pic>
              </a:graphicData>
            </a:graphic>
          </wp:inline>
        </w:drawing>
      </w:r>
    </w:p>
    <w:p w14:paraId="4DEB3235" w14:textId="467FDC64" w:rsidR="004C0045" w:rsidRDefault="00C94F9A" w:rsidP="00C94F9A">
      <w:pPr>
        <w:pStyle w:val="Bildetekst"/>
      </w:pPr>
      <w:r>
        <w:t xml:space="preserve">Figur </w:t>
      </w:r>
      <w:r w:rsidR="00D96C07">
        <w:fldChar w:fldCharType="begin"/>
      </w:r>
      <w:r w:rsidR="00D96C07">
        <w:instrText xml:space="preserve"> SEQ Figur \* ARABIC </w:instrText>
      </w:r>
      <w:r w:rsidR="00D96C07">
        <w:fldChar w:fldCharType="separate"/>
      </w:r>
      <w:r w:rsidR="00DB2C45">
        <w:rPr>
          <w:noProof/>
        </w:rPr>
        <w:t>3</w:t>
      </w:r>
      <w:r w:rsidR="00D96C07">
        <w:rPr>
          <w:noProof/>
        </w:rPr>
        <w:fldChar w:fldCharType="end"/>
      </w:r>
      <w:r>
        <w:t xml:space="preserve"> "Landskapet"</w:t>
      </w:r>
    </w:p>
    <w:p w14:paraId="38F61A7E" w14:textId="3C6FA409" w:rsidR="00605A27" w:rsidRDefault="00605A27" w:rsidP="00067A9A">
      <w:pPr>
        <w:pStyle w:val="Overskrift1"/>
        <w:rPr>
          <w:rFonts w:eastAsia="Times New Roman"/>
          <w:lang w:eastAsia="nb-NO"/>
        </w:rPr>
      </w:pPr>
      <w:r>
        <w:rPr>
          <w:rFonts w:eastAsia="Times New Roman"/>
          <w:lang w:eastAsia="nb-NO"/>
        </w:rPr>
        <w:t>Behov</w:t>
      </w:r>
      <w:r w:rsidR="00575772">
        <w:rPr>
          <w:rFonts w:eastAsia="Times New Roman"/>
          <w:lang w:eastAsia="nb-NO"/>
        </w:rPr>
        <w:t xml:space="preserve"> - første del av oppdraget </w:t>
      </w:r>
    </w:p>
    <w:p w14:paraId="372721C8" w14:textId="16241A1E" w:rsidR="00575772" w:rsidRPr="00696762" w:rsidRDefault="00D90A2E" w:rsidP="00D90A2E">
      <w:pPr>
        <w:spacing w:after="120" w:line="240" w:lineRule="auto"/>
        <w:rPr>
          <w:rFonts w:asciiTheme="majorHAnsi" w:eastAsia="Times New Roman" w:hAnsiTheme="majorHAnsi" w:cstheme="majorHAnsi"/>
          <w:szCs w:val="24"/>
          <w:lang w:eastAsia="nb-NO"/>
        </w:rPr>
      </w:pPr>
      <w:r w:rsidRPr="00D90A2E">
        <w:rPr>
          <w:rFonts w:asciiTheme="majorHAnsi" w:eastAsia="Times New Roman" w:hAnsiTheme="majorHAnsi" w:cstheme="majorHAnsi"/>
          <w:szCs w:val="24"/>
          <w:lang w:eastAsia="nb-NO"/>
        </w:rPr>
        <w:t xml:space="preserve">Det er </w:t>
      </w:r>
      <w:r w:rsidRPr="00696762">
        <w:rPr>
          <w:rFonts w:asciiTheme="majorHAnsi" w:eastAsia="Times New Roman" w:hAnsiTheme="majorHAnsi" w:cstheme="majorHAnsi"/>
          <w:szCs w:val="24"/>
          <w:lang w:eastAsia="nb-NO"/>
        </w:rPr>
        <w:t xml:space="preserve">fremkommet behov for data </w:t>
      </w:r>
      <w:r w:rsidR="001F3FE4" w:rsidRPr="00696762">
        <w:rPr>
          <w:rFonts w:asciiTheme="majorHAnsi" w:eastAsia="Times New Roman" w:hAnsiTheme="majorHAnsi" w:cstheme="majorHAnsi"/>
          <w:szCs w:val="24"/>
          <w:lang w:eastAsia="nb-NO"/>
        </w:rPr>
        <w:t>som støtter de ulike arbeids</w:t>
      </w:r>
      <w:r w:rsidRPr="00696762">
        <w:rPr>
          <w:rFonts w:asciiTheme="majorHAnsi" w:eastAsia="Times New Roman" w:hAnsiTheme="majorHAnsi" w:cstheme="majorHAnsi"/>
          <w:szCs w:val="24"/>
          <w:lang w:eastAsia="nb-NO"/>
        </w:rPr>
        <w:t>prosessene</w:t>
      </w:r>
      <w:r w:rsidR="001F3FE4" w:rsidRPr="00696762">
        <w:rPr>
          <w:rFonts w:asciiTheme="majorHAnsi" w:eastAsia="Times New Roman" w:hAnsiTheme="majorHAnsi" w:cstheme="majorHAnsi"/>
          <w:szCs w:val="24"/>
          <w:lang w:eastAsia="nb-NO"/>
        </w:rPr>
        <w:t xml:space="preserve"> rundt legemidler i primær og spesialisthelsetjenesten f.eks. ordinasjon og forskrivning, klargjøring</w:t>
      </w:r>
      <w:r w:rsidR="00F0365F" w:rsidRPr="00696762">
        <w:rPr>
          <w:rFonts w:asciiTheme="majorHAnsi" w:eastAsia="Times New Roman" w:hAnsiTheme="majorHAnsi" w:cstheme="majorHAnsi"/>
          <w:szCs w:val="24"/>
          <w:lang w:eastAsia="nb-NO"/>
        </w:rPr>
        <w:t xml:space="preserve">/utlevering og </w:t>
      </w:r>
      <w:r w:rsidR="001F3FE4" w:rsidRPr="00696762">
        <w:rPr>
          <w:rFonts w:asciiTheme="majorHAnsi" w:eastAsia="Times New Roman" w:hAnsiTheme="majorHAnsi" w:cstheme="majorHAnsi"/>
          <w:szCs w:val="24"/>
          <w:lang w:eastAsia="nb-NO"/>
        </w:rPr>
        <w:t>administr</w:t>
      </w:r>
      <w:r w:rsidR="00716C2F" w:rsidRPr="00696762">
        <w:rPr>
          <w:rFonts w:asciiTheme="majorHAnsi" w:eastAsia="Times New Roman" w:hAnsiTheme="majorHAnsi" w:cstheme="majorHAnsi"/>
          <w:szCs w:val="24"/>
          <w:lang w:eastAsia="nb-NO"/>
        </w:rPr>
        <w:t>ering</w:t>
      </w:r>
      <w:r w:rsidR="001F3FE4" w:rsidRPr="00696762">
        <w:rPr>
          <w:rFonts w:asciiTheme="majorHAnsi" w:eastAsia="Times New Roman" w:hAnsiTheme="majorHAnsi" w:cstheme="majorHAnsi"/>
          <w:szCs w:val="24"/>
          <w:lang w:eastAsia="nb-NO"/>
        </w:rPr>
        <w:t xml:space="preserve">. I tillegg </w:t>
      </w:r>
      <w:r w:rsidR="00575772" w:rsidRPr="00696762">
        <w:rPr>
          <w:rFonts w:asciiTheme="majorHAnsi" w:eastAsia="Times New Roman" w:hAnsiTheme="majorHAnsi" w:cstheme="majorHAnsi"/>
          <w:szCs w:val="24"/>
          <w:lang w:eastAsia="nb-NO"/>
        </w:rPr>
        <w:t xml:space="preserve">er det </w:t>
      </w:r>
      <w:r w:rsidR="001F3FE4" w:rsidRPr="00696762">
        <w:rPr>
          <w:rFonts w:asciiTheme="majorHAnsi" w:eastAsia="Times New Roman" w:hAnsiTheme="majorHAnsi" w:cstheme="majorHAnsi"/>
          <w:szCs w:val="24"/>
          <w:lang w:eastAsia="nb-NO"/>
        </w:rPr>
        <w:t>behov for</w:t>
      </w:r>
      <w:r w:rsidRPr="00696762">
        <w:rPr>
          <w:rFonts w:asciiTheme="majorHAnsi" w:eastAsia="Times New Roman" w:hAnsiTheme="majorHAnsi" w:cstheme="majorHAnsi"/>
          <w:szCs w:val="24"/>
          <w:lang w:eastAsia="nb-NO"/>
        </w:rPr>
        <w:t xml:space="preserve"> klinisk </w:t>
      </w:r>
      <w:r w:rsidR="00941F74" w:rsidRPr="00696762">
        <w:rPr>
          <w:rFonts w:asciiTheme="majorHAnsi" w:eastAsia="Times New Roman" w:hAnsiTheme="majorHAnsi" w:cstheme="majorHAnsi"/>
          <w:szCs w:val="24"/>
          <w:lang w:eastAsia="nb-NO"/>
        </w:rPr>
        <w:t xml:space="preserve">informasjon-, </w:t>
      </w:r>
      <w:r w:rsidRPr="00696762">
        <w:rPr>
          <w:rFonts w:asciiTheme="majorHAnsi" w:eastAsia="Times New Roman" w:hAnsiTheme="majorHAnsi" w:cstheme="majorHAnsi"/>
          <w:szCs w:val="24"/>
          <w:lang w:eastAsia="nb-NO"/>
        </w:rPr>
        <w:t>beslutning</w:t>
      </w:r>
      <w:r w:rsidR="009F11C5" w:rsidRPr="00696762">
        <w:rPr>
          <w:rFonts w:asciiTheme="majorHAnsi" w:eastAsia="Times New Roman" w:hAnsiTheme="majorHAnsi" w:cstheme="majorHAnsi"/>
          <w:szCs w:val="24"/>
          <w:lang w:eastAsia="nb-NO"/>
        </w:rPr>
        <w:t xml:space="preserve">- og </w:t>
      </w:r>
      <w:r w:rsidRPr="00696762">
        <w:rPr>
          <w:rFonts w:asciiTheme="majorHAnsi" w:eastAsia="Times New Roman" w:hAnsiTheme="majorHAnsi" w:cstheme="majorHAnsi"/>
          <w:szCs w:val="24"/>
          <w:lang w:eastAsia="nb-NO"/>
        </w:rPr>
        <w:t>kunnskapsstøtte relatert til legemiddelbehandling</w:t>
      </w:r>
      <w:r w:rsidR="006D16E6" w:rsidRPr="00696762">
        <w:rPr>
          <w:rFonts w:asciiTheme="majorHAnsi" w:eastAsia="Times New Roman" w:hAnsiTheme="majorHAnsi" w:cstheme="majorHAnsi"/>
          <w:szCs w:val="24"/>
          <w:lang w:eastAsia="nb-NO"/>
        </w:rPr>
        <w:t xml:space="preserve">. </w:t>
      </w:r>
    </w:p>
    <w:p w14:paraId="4F5378F3" w14:textId="020AB8E9" w:rsidR="006D16E6" w:rsidRPr="00696762" w:rsidRDefault="00D90A2E" w:rsidP="005B6777">
      <w:pPr>
        <w:spacing w:after="120" w:line="240" w:lineRule="auto"/>
        <w:rPr>
          <w:rFonts w:eastAsia="Times New Roman" w:cstheme="majorHAnsi"/>
          <w:b/>
          <w:szCs w:val="24"/>
          <w:lang w:eastAsia="nb-NO"/>
        </w:rPr>
      </w:pPr>
      <w:r w:rsidRPr="00696762">
        <w:rPr>
          <w:rFonts w:asciiTheme="majorHAnsi" w:eastAsia="Times New Roman" w:hAnsiTheme="majorHAnsi" w:cstheme="majorHAnsi"/>
          <w:szCs w:val="24"/>
          <w:lang w:eastAsia="nb-NO"/>
        </w:rPr>
        <w:t xml:space="preserve">I sum </w:t>
      </w:r>
      <w:r w:rsidR="009F11C5" w:rsidRPr="00696762">
        <w:rPr>
          <w:rFonts w:asciiTheme="majorHAnsi" w:eastAsia="Times New Roman" w:hAnsiTheme="majorHAnsi" w:cstheme="majorHAnsi"/>
          <w:szCs w:val="24"/>
          <w:lang w:eastAsia="nb-NO"/>
        </w:rPr>
        <w:t>har direktoratet kategorisert rundt</w:t>
      </w:r>
      <w:r w:rsidRPr="00696762">
        <w:rPr>
          <w:rFonts w:asciiTheme="majorHAnsi" w:eastAsia="Times New Roman" w:hAnsiTheme="majorHAnsi" w:cstheme="majorHAnsi"/>
          <w:szCs w:val="24"/>
          <w:lang w:eastAsia="nb-NO"/>
        </w:rPr>
        <w:t xml:space="preserve"> 40 innholdskategorier med behov</w:t>
      </w:r>
      <w:r w:rsidR="00575772" w:rsidRPr="00696762">
        <w:rPr>
          <w:rFonts w:asciiTheme="majorHAnsi" w:eastAsia="Times New Roman" w:hAnsiTheme="majorHAnsi" w:cstheme="majorHAnsi"/>
          <w:szCs w:val="24"/>
          <w:lang w:eastAsia="nb-NO"/>
        </w:rPr>
        <w:t xml:space="preserve"> (vedlegg </w:t>
      </w:r>
      <w:r w:rsidR="00067A9A" w:rsidRPr="00696762">
        <w:rPr>
          <w:rFonts w:asciiTheme="majorHAnsi" w:eastAsia="Times New Roman" w:hAnsiTheme="majorHAnsi" w:cstheme="majorHAnsi"/>
          <w:szCs w:val="24"/>
          <w:lang w:eastAsia="nb-NO"/>
        </w:rPr>
        <w:t>1</w:t>
      </w:r>
      <w:r w:rsidR="00575772" w:rsidRPr="00696762">
        <w:rPr>
          <w:rFonts w:asciiTheme="majorHAnsi" w:eastAsia="Times New Roman" w:hAnsiTheme="majorHAnsi" w:cstheme="majorHAnsi"/>
          <w:szCs w:val="24"/>
          <w:lang w:eastAsia="nb-NO"/>
        </w:rPr>
        <w:t>)</w:t>
      </w:r>
      <w:r w:rsidR="009F11C5" w:rsidRPr="00696762">
        <w:rPr>
          <w:rFonts w:asciiTheme="majorHAnsi" w:eastAsia="Times New Roman" w:hAnsiTheme="majorHAnsi" w:cstheme="majorHAnsi"/>
          <w:szCs w:val="24"/>
          <w:lang w:eastAsia="nb-NO"/>
        </w:rPr>
        <w:t xml:space="preserve">, der flere </w:t>
      </w:r>
      <w:r w:rsidR="001F3FE4" w:rsidRPr="00696762">
        <w:rPr>
          <w:rFonts w:asciiTheme="majorHAnsi" w:eastAsia="Times New Roman" w:hAnsiTheme="majorHAnsi" w:cstheme="majorHAnsi"/>
          <w:szCs w:val="24"/>
          <w:lang w:eastAsia="nb-NO"/>
        </w:rPr>
        <w:t>kan tematiseres i</w:t>
      </w:r>
      <w:r w:rsidRPr="00696762">
        <w:rPr>
          <w:rFonts w:asciiTheme="majorHAnsi" w:eastAsia="Times New Roman" w:hAnsiTheme="majorHAnsi" w:cstheme="majorHAnsi"/>
          <w:szCs w:val="24"/>
          <w:lang w:eastAsia="nb-NO"/>
        </w:rPr>
        <w:t xml:space="preserve"> underkategorier.</w:t>
      </w:r>
      <w:r w:rsidR="00575772" w:rsidRPr="00696762">
        <w:rPr>
          <w:rFonts w:asciiTheme="majorHAnsi" w:eastAsia="Times New Roman" w:hAnsiTheme="majorHAnsi" w:cstheme="majorHAnsi"/>
          <w:szCs w:val="24"/>
          <w:lang w:eastAsia="nb-NO"/>
        </w:rPr>
        <w:t xml:space="preserve"> </w:t>
      </w:r>
      <w:r w:rsidR="00683F10" w:rsidRPr="00696762">
        <w:rPr>
          <w:rFonts w:eastAsia="Times New Roman" w:cstheme="majorHAnsi"/>
          <w:bCs/>
          <w:szCs w:val="24"/>
          <w:lang w:eastAsia="nb-NO"/>
        </w:rPr>
        <w:t xml:space="preserve">I møtet vil vi nevne eksempler på hvilken funksjonalitet dataene kan understøtte. </w:t>
      </w:r>
      <w:r w:rsidR="00575772" w:rsidRPr="00696762">
        <w:rPr>
          <w:rFonts w:asciiTheme="majorHAnsi" w:eastAsia="Times New Roman" w:hAnsiTheme="majorHAnsi" w:cstheme="majorHAnsi"/>
          <w:szCs w:val="24"/>
          <w:lang w:eastAsia="nb-NO"/>
        </w:rPr>
        <w:t xml:space="preserve">I </w:t>
      </w:r>
      <w:r w:rsidR="002D0836" w:rsidRPr="00696762">
        <w:rPr>
          <w:rFonts w:asciiTheme="majorHAnsi" w:eastAsia="Times New Roman" w:hAnsiTheme="majorHAnsi" w:cstheme="majorHAnsi"/>
          <w:szCs w:val="24"/>
          <w:lang w:eastAsia="nb-NO"/>
        </w:rPr>
        <w:t>tillegg er det identifisert flere arkitekturbehov knyttet til legemiddelområdet</w:t>
      </w:r>
      <w:r w:rsidR="00683F10" w:rsidRPr="00696762">
        <w:rPr>
          <w:rFonts w:asciiTheme="majorHAnsi" w:eastAsia="Times New Roman" w:hAnsiTheme="majorHAnsi" w:cstheme="majorHAnsi"/>
          <w:szCs w:val="24"/>
          <w:lang w:eastAsia="nb-NO"/>
        </w:rPr>
        <w:t xml:space="preserve"> (vedlegg </w:t>
      </w:r>
      <w:r w:rsidR="00067A9A" w:rsidRPr="00696762">
        <w:rPr>
          <w:rFonts w:asciiTheme="majorHAnsi" w:eastAsia="Times New Roman" w:hAnsiTheme="majorHAnsi" w:cstheme="majorHAnsi"/>
          <w:szCs w:val="24"/>
          <w:lang w:eastAsia="nb-NO"/>
        </w:rPr>
        <w:t>2</w:t>
      </w:r>
      <w:r w:rsidR="00683F10" w:rsidRPr="00696762">
        <w:rPr>
          <w:rFonts w:asciiTheme="majorHAnsi" w:eastAsia="Times New Roman" w:hAnsiTheme="majorHAnsi" w:cstheme="majorHAnsi"/>
          <w:szCs w:val="24"/>
          <w:lang w:eastAsia="nb-NO"/>
        </w:rPr>
        <w:t>)</w:t>
      </w:r>
      <w:r w:rsidR="001A2510" w:rsidRPr="00696762">
        <w:rPr>
          <w:rFonts w:eastAsia="Times New Roman" w:cstheme="majorHAnsi"/>
          <w:szCs w:val="24"/>
          <w:lang w:eastAsia="nb-NO"/>
        </w:rPr>
        <w:t>.</w:t>
      </w:r>
      <w:r w:rsidR="00683F10" w:rsidRPr="00696762">
        <w:rPr>
          <w:rFonts w:eastAsia="Times New Roman" w:cstheme="majorHAnsi"/>
          <w:szCs w:val="24"/>
          <w:lang w:eastAsia="nb-NO"/>
        </w:rPr>
        <w:t xml:space="preserve"> </w:t>
      </w:r>
      <w:r w:rsidR="00AF44C7" w:rsidRPr="00696762">
        <w:rPr>
          <w:rFonts w:eastAsia="Times New Roman" w:cstheme="majorHAnsi"/>
          <w:szCs w:val="24"/>
          <w:lang w:eastAsia="nb-NO"/>
        </w:rPr>
        <w:t>Vi ønsker innspill fra NUFA på disse</w:t>
      </w:r>
      <w:r w:rsidR="009F3719" w:rsidRPr="00696762">
        <w:rPr>
          <w:rFonts w:eastAsia="Times New Roman" w:cstheme="majorHAnsi"/>
          <w:szCs w:val="24"/>
          <w:lang w:eastAsia="nb-NO"/>
        </w:rPr>
        <w:t xml:space="preserve"> (både innhold- og arkitekturbehov).</w:t>
      </w:r>
    </w:p>
    <w:p w14:paraId="23B68BB9" w14:textId="1283FD6A" w:rsidR="006D4B95" w:rsidRPr="00696762" w:rsidRDefault="00575772" w:rsidP="00067A9A">
      <w:pPr>
        <w:pStyle w:val="Overskrift1"/>
        <w:rPr>
          <w:lang w:eastAsia="nb-NO"/>
        </w:rPr>
      </w:pPr>
      <w:r w:rsidRPr="00696762">
        <w:rPr>
          <w:lang w:eastAsia="nb-NO"/>
        </w:rPr>
        <w:t>O</w:t>
      </w:r>
      <w:r w:rsidR="001A2510" w:rsidRPr="00696762">
        <w:rPr>
          <w:lang w:eastAsia="nb-NO"/>
        </w:rPr>
        <w:t>mfang</w:t>
      </w:r>
      <w:r w:rsidRPr="00696762">
        <w:rPr>
          <w:lang w:eastAsia="nb-NO"/>
        </w:rPr>
        <w:t xml:space="preserve"> – andre del av oppdraget</w:t>
      </w:r>
    </w:p>
    <w:p w14:paraId="26A126F0" w14:textId="2108B5E9" w:rsidR="001A2510" w:rsidRPr="00696762" w:rsidRDefault="001A2510">
      <w:pPr>
        <w:spacing w:after="120" w:line="240" w:lineRule="auto"/>
        <w:rPr>
          <w:rFonts w:asciiTheme="majorHAnsi" w:eastAsia="Times New Roman" w:hAnsiTheme="majorHAnsi" w:cstheme="majorHAnsi"/>
          <w:szCs w:val="24"/>
          <w:lang w:eastAsia="nb-NO"/>
        </w:rPr>
      </w:pPr>
      <w:r w:rsidRPr="00696762">
        <w:rPr>
          <w:rFonts w:asciiTheme="majorHAnsi" w:eastAsia="Times New Roman" w:hAnsiTheme="majorHAnsi" w:cstheme="majorHAnsi"/>
          <w:szCs w:val="24"/>
          <w:lang w:eastAsia="nb-NO"/>
        </w:rPr>
        <w:t>Med bakgrunn i kartlegging</w:t>
      </w:r>
      <w:r w:rsidR="00575772" w:rsidRPr="00696762">
        <w:rPr>
          <w:rFonts w:asciiTheme="majorHAnsi" w:eastAsia="Times New Roman" w:hAnsiTheme="majorHAnsi" w:cstheme="majorHAnsi"/>
          <w:szCs w:val="24"/>
          <w:lang w:eastAsia="nb-NO"/>
        </w:rPr>
        <w:t>en</w:t>
      </w:r>
      <w:r w:rsidR="00067A9A" w:rsidRPr="00696762">
        <w:rPr>
          <w:rFonts w:asciiTheme="majorHAnsi" w:eastAsia="Times New Roman" w:hAnsiTheme="majorHAnsi" w:cstheme="majorHAnsi"/>
          <w:szCs w:val="24"/>
          <w:lang w:eastAsia="nb-NO"/>
        </w:rPr>
        <w:t>,</w:t>
      </w:r>
      <w:r w:rsidRPr="00696762">
        <w:rPr>
          <w:rFonts w:asciiTheme="majorHAnsi" w:eastAsia="Times New Roman" w:hAnsiTheme="majorHAnsi" w:cstheme="majorHAnsi"/>
          <w:szCs w:val="24"/>
          <w:lang w:eastAsia="nb-NO"/>
        </w:rPr>
        <w:t xml:space="preserve"> har direktoratet i samråd med </w:t>
      </w:r>
      <w:r w:rsidR="007400B2" w:rsidRPr="00696762">
        <w:rPr>
          <w:rFonts w:asciiTheme="majorHAnsi" w:eastAsia="Times New Roman" w:hAnsiTheme="majorHAnsi" w:cstheme="majorHAnsi"/>
          <w:szCs w:val="24"/>
          <w:lang w:eastAsia="nb-NO"/>
        </w:rPr>
        <w:t>Statens legemiddelverk og Helsedirektoratet</w:t>
      </w:r>
      <w:r w:rsidRPr="00696762">
        <w:rPr>
          <w:rFonts w:asciiTheme="majorHAnsi" w:eastAsia="Times New Roman" w:hAnsiTheme="majorHAnsi" w:cstheme="majorHAnsi"/>
          <w:szCs w:val="24"/>
          <w:lang w:eastAsia="nb-NO"/>
        </w:rPr>
        <w:t xml:space="preserve"> foreslått et formål og omfang for å avgrense legemiddel grunndata</w:t>
      </w:r>
      <w:r w:rsidR="007400B2" w:rsidRPr="00696762">
        <w:rPr>
          <w:rFonts w:asciiTheme="majorHAnsi" w:eastAsia="Times New Roman" w:hAnsiTheme="majorHAnsi" w:cstheme="majorHAnsi"/>
          <w:szCs w:val="24"/>
          <w:lang w:eastAsia="nb-NO"/>
        </w:rPr>
        <w:t>.</w:t>
      </w:r>
    </w:p>
    <w:p w14:paraId="5AE3E292" w14:textId="2B42FE63" w:rsidR="00562FAC" w:rsidRPr="00696762" w:rsidRDefault="00562FAC" w:rsidP="00562FAC">
      <w:pPr>
        <w:spacing w:after="120" w:line="240" w:lineRule="auto"/>
        <w:rPr>
          <w:rFonts w:asciiTheme="majorHAnsi" w:eastAsia="Times New Roman" w:hAnsiTheme="majorHAnsi" w:cstheme="majorHAnsi"/>
          <w:szCs w:val="24"/>
          <w:lang w:eastAsia="nb-NO"/>
        </w:rPr>
      </w:pPr>
      <w:r w:rsidRPr="00696762">
        <w:rPr>
          <w:rFonts w:asciiTheme="majorHAnsi" w:eastAsia="Times New Roman" w:hAnsiTheme="majorHAnsi" w:cstheme="majorHAnsi"/>
          <w:b/>
          <w:bCs/>
          <w:szCs w:val="24"/>
          <w:lang w:eastAsia="nb-NO"/>
        </w:rPr>
        <w:t xml:space="preserve">Formålet </w:t>
      </w:r>
      <w:r w:rsidRPr="00696762">
        <w:rPr>
          <w:rFonts w:asciiTheme="majorHAnsi" w:eastAsia="Times New Roman" w:hAnsiTheme="majorHAnsi" w:cstheme="majorHAnsi"/>
          <w:szCs w:val="24"/>
          <w:lang w:eastAsia="nb-NO"/>
        </w:rPr>
        <w:t>med felles enhetlige, strukturerte og oppdaterte legemiddeldata er å</w:t>
      </w:r>
    </w:p>
    <w:p w14:paraId="17D8F11B" w14:textId="1943D922" w:rsidR="00F0365F" w:rsidRPr="00696762" w:rsidRDefault="00562FAC" w:rsidP="00F0365F">
      <w:pPr>
        <w:pStyle w:val="Listeavsnitt"/>
        <w:numPr>
          <w:ilvl w:val="0"/>
          <w:numId w:val="28"/>
        </w:numPr>
        <w:spacing w:after="120" w:line="240" w:lineRule="auto"/>
        <w:rPr>
          <w:rFonts w:asciiTheme="majorHAnsi" w:eastAsia="Times New Roman" w:hAnsiTheme="majorHAnsi" w:cstheme="majorHAnsi"/>
          <w:szCs w:val="24"/>
          <w:lang w:eastAsia="nb-NO"/>
        </w:rPr>
      </w:pPr>
      <w:r w:rsidRPr="00696762">
        <w:rPr>
          <w:rFonts w:asciiTheme="majorHAnsi" w:eastAsia="Times New Roman" w:hAnsiTheme="majorHAnsi" w:cstheme="majorHAnsi"/>
          <w:szCs w:val="24"/>
          <w:lang w:eastAsia="nb-NO"/>
        </w:rPr>
        <w:t>understøtte arbeidsprosesser i helsetjenesten: ordinering/rekvirering, forsyning, klargjøring</w:t>
      </w:r>
      <w:r w:rsidR="00F0365F" w:rsidRPr="00696762">
        <w:rPr>
          <w:rFonts w:asciiTheme="majorHAnsi" w:eastAsia="Times New Roman" w:hAnsiTheme="majorHAnsi" w:cstheme="majorHAnsi"/>
          <w:szCs w:val="24"/>
          <w:lang w:eastAsia="nb-NO"/>
        </w:rPr>
        <w:t>/utlevering</w:t>
      </w:r>
      <w:r w:rsidRPr="00696762">
        <w:rPr>
          <w:rFonts w:asciiTheme="majorHAnsi" w:eastAsia="Times New Roman" w:hAnsiTheme="majorHAnsi" w:cstheme="majorHAnsi"/>
          <w:szCs w:val="24"/>
          <w:lang w:eastAsia="nb-NO"/>
        </w:rPr>
        <w:t>,</w:t>
      </w:r>
      <w:r w:rsidR="00F0365F" w:rsidRPr="00696762">
        <w:rPr>
          <w:rFonts w:asciiTheme="majorHAnsi" w:eastAsia="Times New Roman" w:hAnsiTheme="majorHAnsi" w:cstheme="majorHAnsi"/>
          <w:szCs w:val="24"/>
          <w:lang w:eastAsia="nb-NO"/>
        </w:rPr>
        <w:t xml:space="preserve"> </w:t>
      </w:r>
      <w:r w:rsidRPr="00696762">
        <w:rPr>
          <w:rFonts w:asciiTheme="majorHAnsi" w:eastAsia="Times New Roman" w:hAnsiTheme="majorHAnsi" w:cstheme="majorHAnsi"/>
          <w:szCs w:val="24"/>
          <w:lang w:eastAsia="nb-NO"/>
        </w:rPr>
        <w:t>administrering</w:t>
      </w:r>
      <w:r w:rsidR="00716C2F" w:rsidRPr="00696762">
        <w:rPr>
          <w:rFonts w:asciiTheme="majorHAnsi" w:eastAsia="Times New Roman" w:hAnsiTheme="majorHAnsi" w:cstheme="majorHAnsi"/>
          <w:szCs w:val="24"/>
          <w:lang w:eastAsia="nb-NO"/>
        </w:rPr>
        <w:t>,</w:t>
      </w:r>
      <w:r w:rsidRPr="00696762">
        <w:rPr>
          <w:rFonts w:asciiTheme="majorHAnsi" w:eastAsia="Times New Roman" w:hAnsiTheme="majorHAnsi" w:cstheme="majorHAnsi"/>
          <w:szCs w:val="24"/>
          <w:lang w:eastAsia="nb-NO"/>
        </w:rPr>
        <w:t xml:space="preserve"> samt evaluering av effekt-bivirkninger </w:t>
      </w:r>
      <w:r w:rsidR="00A60019" w:rsidRPr="00696762">
        <w:rPr>
          <w:rFonts w:asciiTheme="majorHAnsi" w:eastAsia="Times New Roman" w:hAnsiTheme="majorHAnsi" w:cstheme="majorHAnsi"/>
          <w:szCs w:val="24"/>
          <w:lang w:eastAsia="nb-NO"/>
        </w:rPr>
        <w:t>(blå boks i figur 3)</w:t>
      </w:r>
    </w:p>
    <w:p w14:paraId="6F88B09B" w14:textId="5CD012EE" w:rsidR="00F0365F" w:rsidRPr="00696762" w:rsidRDefault="00562FAC" w:rsidP="00F0365F">
      <w:pPr>
        <w:pStyle w:val="Listeavsnitt"/>
        <w:numPr>
          <w:ilvl w:val="0"/>
          <w:numId w:val="28"/>
        </w:numPr>
        <w:spacing w:after="120" w:line="240" w:lineRule="auto"/>
        <w:rPr>
          <w:rFonts w:asciiTheme="majorHAnsi" w:eastAsia="Times New Roman" w:hAnsiTheme="majorHAnsi" w:cstheme="majorHAnsi"/>
          <w:szCs w:val="24"/>
          <w:lang w:eastAsia="nb-NO"/>
        </w:rPr>
      </w:pPr>
      <w:r w:rsidRPr="00696762">
        <w:rPr>
          <w:rFonts w:asciiTheme="majorHAnsi" w:eastAsia="Times New Roman" w:hAnsiTheme="majorHAnsi" w:cstheme="majorHAnsi"/>
          <w:szCs w:val="24"/>
          <w:lang w:eastAsia="nb-NO"/>
        </w:rPr>
        <w:t>muliggjøre bedre samhandling</w:t>
      </w:r>
      <w:r w:rsidR="000E0662" w:rsidRPr="00696762">
        <w:rPr>
          <w:rFonts w:asciiTheme="majorHAnsi" w:eastAsia="Times New Roman" w:hAnsiTheme="majorHAnsi" w:cstheme="majorHAnsi"/>
          <w:szCs w:val="24"/>
          <w:lang w:eastAsia="nb-NO"/>
        </w:rPr>
        <w:t xml:space="preserve"> mellom fagsystemer,</w:t>
      </w:r>
      <w:r w:rsidRPr="00696762">
        <w:rPr>
          <w:rFonts w:asciiTheme="majorHAnsi" w:eastAsia="Times New Roman" w:hAnsiTheme="majorHAnsi" w:cstheme="majorHAnsi"/>
          <w:szCs w:val="24"/>
          <w:lang w:eastAsia="nb-NO"/>
        </w:rPr>
        <w:t xml:space="preserve"> på tvers av omsorgsnivå og</w:t>
      </w:r>
      <w:r w:rsidR="000E0662" w:rsidRPr="00696762">
        <w:rPr>
          <w:rFonts w:asciiTheme="majorHAnsi" w:eastAsia="Times New Roman" w:hAnsiTheme="majorHAnsi" w:cstheme="majorHAnsi"/>
          <w:szCs w:val="24"/>
          <w:lang w:eastAsia="nb-NO"/>
        </w:rPr>
        <w:t xml:space="preserve"> nasjonale</w:t>
      </w:r>
      <w:r w:rsidRPr="00696762">
        <w:rPr>
          <w:rFonts w:asciiTheme="majorHAnsi" w:eastAsia="Times New Roman" w:hAnsiTheme="majorHAnsi" w:cstheme="majorHAnsi"/>
          <w:szCs w:val="24"/>
          <w:lang w:eastAsia="nb-NO"/>
        </w:rPr>
        <w:t xml:space="preserve"> tjenester</w:t>
      </w:r>
      <w:r w:rsidR="00A60019" w:rsidRPr="00696762">
        <w:rPr>
          <w:rFonts w:asciiTheme="majorHAnsi" w:eastAsia="Times New Roman" w:hAnsiTheme="majorHAnsi" w:cstheme="majorHAnsi"/>
          <w:szCs w:val="24"/>
          <w:lang w:eastAsia="nb-NO"/>
        </w:rPr>
        <w:t xml:space="preserve"> (</w:t>
      </w:r>
      <w:r w:rsidR="00220E35" w:rsidRPr="00696762">
        <w:rPr>
          <w:rFonts w:asciiTheme="majorHAnsi" w:eastAsia="Times New Roman" w:hAnsiTheme="majorHAnsi" w:cstheme="majorHAnsi"/>
          <w:szCs w:val="24"/>
          <w:lang w:eastAsia="nb-NO"/>
        </w:rPr>
        <w:t>g</w:t>
      </w:r>
      <w:r w:rsidR="00A60019" w:rsidRPr="00696762">
        <w:rPr>
          <w:rFonts w:asciiTheme="majorHAnsi" w:eastAsia="Times New Roman" w:hAnsiTheme="majorHAnsi" w:cstheme="majorHAnsi"/>
          <w:szCs w:val="24"/>
          <w:lang w:eastAsia="nb-NO"/>
        </w:rPr>
        <w:t>rønne piler i figur 3)</w:t>
      </w:r>
    </w:p>
    <w:p w14:paraId="22ED99DB" w14:textId="29A64E81" w:rsidR="00F0365F" w:rsidRPr="00696762" w:rsidRDefault="00562FAC" w:rsidP="00F0365F">
      <w:pPr>
        <w:pStyle w:val="Listeavsnitt"/>
        <w:numPr>
          <w:ilvl w:val="0"/>
          <w:numId w:val="28"/>
        </w:numPr>
        <w:spacing w:after="120" w:line="240" w:lineRule="auto"/>
        <w:rPr>
          <w:rFonts w:asciiTheme="majorHAnsi" w:eastAsia="Times New Roman" w:hAnsiTheme="majorHAnsi" w:cstheme="majorHAnsi"/>
          <w:szCs w:val="24"/>
          <w:lang w:eastAsia="nb-NO"/>
        </w:rPr>
      </w:pPr>
      <w:r w:rsidRPr="00696762">
        <w:rPr>
          <w:rFonts w:asciiTheme="majorHAnsi" w:eastAsia="Times New Roman" w:hAnsiTheme="majorHAnsi" w:cstheme="majorHAnsi"/>
          <w:szCs w:val="24"/>
          <w:lang w:eastAsia="nb-NO"/>
        </w:rPr>
        <w:t>legge til rette for utvikling og bruk av tjenester/løsninger for informasjons-, kunnskaps- og beslutningsstøtte</w:t>
      </w:r>
      <w:r w:rsidR="00A60019" w:rsidRPr="00696762">
        <w:rPr>
          <w:rFonts w:asciiTheme="majorHAnsi" w:eastAsia="Times New Roman" w:hAnsiTheme="majorHAnsi" w:cstheme="majorHAnsi"/>
          <w:szCs w:val="24"/>
          <w:lang w:eastAsia="nb-NO"/>
        </w:rPr>
        <w:t xml:space="preserve"> (</w:t>
      </w:r>
      <w:r w:rsidR="00220E35" w:rsidRPr="00696762">
        <w:rPr>
          <w:rFonts w:asciiTheme="majorHAnsi" w:eastAsia="Times New Roman" w:hAnsiTheme="majorHAnsi" w:cstheme="majorHAnsi"/>
          <w:szCs w:val="24"/>
          <w:lang w:eastAsia="nb-NO"/>
        </w:rPr>
        <w:t>h</w:t>
      </w:r>
      <w:r w:rsidR="00A60019" w:rsidRPr="00696762">
        <w:rPr>
          <w:rFonts w:asciiTheme="majorHAnsi" w:eastAsia="Times New Roman" w:hAnsiTheme="majorHAnsi" w:cstheme="majorHAnsi"/>
          <w:szCs w:val="24"/>
          <w:lang w:eastAsia="nb-NO"/>
        </w:rPr>
        <w:t>vit boks i figur 3)</w:t>
      </w:r>
    </w:p>
    <w:p w14:paraId="1E251A31" w14:textId="65D66D1A" w:rsidR="00562FAC" w:rsidRPr="00696762" w:rsidRDefault="00562FAC" w:rsidP="00F0365F">
      <w:pPr>
        <w:pStyle w:val="Listeavsnitt"/>
        <w:numPr>
          <w:ilvl w:val="0"/>
          <w:numId w:val="28"/>
        </w:numPr>
        <w:spacing w:after="120" w:line="240" w:lineRule="auto"/>
        <w:rPr>
          <w:rFonts w:asciiTheme="majorHAnsi" w:eastAsia="Times New Roman" w:hAnsiTheme="majorHAnsi" w:cstheme="majorHAnsi"/>
          <w:szCs w:val="24"/>
          <w:lang w:eastAsia="nb-NO"/>
        </w:rPr>
      </w:pPr>
      <w:r w:rsidRPr="00696762">
        <w:rPr>
          <w:rFonts w:asciiTheme="majorHAnsi" w:eastAsia="Times New Roman" w:hAnsiTheme="majorHAnsi" w:cstheme="majorHAnsi"/>
          <w:szCs w:val="24"/>
          <w:lang w:eastAsia="nb-NO"/>
        </w:rPr>
        <w:t>ivareta styring, analyse og forskning</w:t>
      </w:r>
      <w:r w:rsidR="00A60019" w:rsidRPr="00696762">
        <w:rPr>
          <w:rFonts w:asciiTheme="majorHAnsi" w:eastAsia="Times New Roman" w:hAnsiTheme="majorHAnsi" w:cstheme="majorHAnsi"/>
          <w:szCs w:val="24"/>
          <w:lang w:eastAsia="nb-NO"/>
        </w:rPr>
        <w:t xml:space="preserve"> (</w:t>
      </w:r>
      <w:r w:rsidR="00220E35" w:rsidRPr="00696762">
        <w:rPr>
          <w:rFonts w:asciiTheme="majorHAnsi" w:eastAsia="Times New Roman" w:hAnsiTheme="majorHAnsi" w:cstheme="majorHAnsi"/>
          <w:szCs w:val="24"/>
          <w:lang w:eastAsia="nb-NO"/>
        </w:rPr>
        <w:t>g</w:t>
      </w:r>
      <w:r w:rsidR="00A60019" w:rsidRPr="00696762">
        <w:rPr>
          <w:rFonts w:asciiTheme="majorHAnsi" w:eastAsia="Times New Roman" w:hAnsiTheme="majorHAnsi" w:cstheme="majorHAnsi"/>
          <w:szCs w:val="24"/>
          <w:lang w:eastAsia="nb-NO"/>
        </w:rPr>
        <w:t>ul boks i fig</w:t>
      </w:r>
      <w:r w:rsidR="00716C2F" w:rsidRPr="00696762">
        <w:rPr>
          <w:rFonts w:asciiTheme="majorHAnsi" w:eastAsia="Times New Roman" w:hAnsiTheme="majorHAnsi" w:cstheme="majorHAnsi"/>
          <w:szCs w:val="24"/>
          <w:lang w:eastAsia="nb-NO"/>
        </w:rPr>
        <w:t>u</w:t>
      </w:r>
      <w:r w:rsidR="00A60019" w:rsidRPr="00696762">
        <w:rPr>
          <w:rFonts w:asciiTheme="majorHAnsi" w:eastAsia="Times New Roman" w:hAnsiTheme="majorHAnsi" w:cstheme="majorHAnsi"/>
          <w:szCs w:val="24"/>
          <w:lang w:eastAsia="nb-NO"/>
        </w:rPr>
        <w:t>r 3)</w:t>
      </w:r>
    </w:p>
    <w:p w14:paraId="44BED66C" w14:textId="5687D24B" w:rsidR="006D4B95" w:rsidRDefault="006D4B95" w:rsidP="00067A9A">
      <w:pPr>
        <w:spacing w:after="120" w:line="240" w:lineRule="auto"/>
        <w:rPr>
          <w:lang w:eastAsia="nb-NO"/>
        </w:rPr>
      </w:pPr>
      <w:r w:rsidRPr="00696762">
        <w:rPr>
          <w:lang w:eastAsia="nb-NO"/>
        </w:rPr>
        <w:t xml:space="preserve">For at data skal </w:t>
      </w:r>
      <w:r w:rsidR="001A2510" w:rsidRPr="00696762">
        <w:rPr>
          <w:lang w:eastAsia="nb-NO"/>
        </w:rPr>
        <w:t>bli</w:t>
      </w:r>
      <w:r w:rsidRPr="00696762">
        <w:rPr>
          <w:lang w:eastAsia="nb-NO"/>
        </w:rPr>
        <w:t xml:space="preserve"> en del av </w:t>
      </w:r>
      <w:r w:rsidRPr="00696762">
        <w:rPr>
          <w:b/>
          <w:bCs/>
          <w:lang w:eastAsia="nb-NO"/>
        </w:rPr>
        <w:t>omfanget</w:t>
      </w:r>
      <w:r w:rsidRPr="00696762">
        <w:rPr>
          <w:lang w:eastAsia="nb-NO"/>
        </w:rPr>
        <w:t xml:space="preserve"> for legemiddel</w:t>
      </w:r>
      <w:r w:rsidR="001A2510" w:rsidRPr="00696762">
        <w:rPr>
          <w:lang w:eastAsia="nb-NO"/>
        </w:rPr>
        <w:t xml:space="preserve"> </w:t>
      </w:r>
      <w:r w:rsidRPr="00696762">
        <w:rPr>
          <w:lang w:eastAsia="nb-NO"/>
        </w:rPr>
        <w:t>grunndata</w:t>
      </w:r>
      <w:r w:rsidR="00A60019" w:rsidRPr="00696762">
        <w:rPr>
          <w:lang w:eastAsia="nb-NO"/>
        </w:rPr>
        <w:t>,</w:t>
      </w:r>
      <w:r w:rsidRPr="00696762">
        <w:rPr>
          <w:lang w:eastAsia="nb-NO"/>
        </w:rPr>
        <w:t xml:space="preserve"> </w:t>
      </w:r>
      <w:r w:rsidR="00AF44C7" w:rsidRPr="00696762">
        <w:rPr>
          <w:lang w:eastAsia="nb-NO"/>
        </w:rPr>
        <w:t xml:space="preserve">er det foreslått å </w:t>
      </w:r>
      <w:r w:rsidRPr="00696762">
        <w:rPr>
          <w:lang w:eastAsia="nb-NO"/>
        </w:rPr>
        <w:t>vurdere</w:t>
      </w:r>
      <w:r w:rsidR="00A60019" w:rsidRPr="00696762">
        <w:rPr>
          <w:lang w:eastAsia="nb-NO"/>
        </w:rPr>
        <w:t xml:space="preserve"> disse</w:t>
      </w:r>
      <w:r w:rsidRPr="006D4B95">
        <w:rPr>
          <w:lang w:eastAsia="nb-NO"/>
        </w:rPr>
        <w:t xml:space="preserve"> ut ifra følgende momenter:</w:t>
      </w:r>
    </w:p>
    <w:p w14:paraId="79277513" w14:textId="20DEBFA3" w:rsidR="006D4B95" w:rsidRPr="006D4B95" w:rsidRDefault="006D4B95" w:rsidP="00067A9A">
      <w:pPr>
        <w:pStyle w:val="Listeavsnitt"/>
        <w:numPr>
          <w:ilvl w:val="0"/>
          <w:numId w:val="24"/>
        </w:numPr>
        <w:rPr>
          <w:lang w:eastAsia="nb-NO"/>
        </w:rPr>
      </w:pPr>
      <w:r w:rsidRPr="006D4B95">
        <w:rPr>
          <w:lang w:eastAsia="nb-NO"/>
        </w:rPr>
        <w:t>Data vil bidra til å fylle formålet</w:t>
      </w:r>
    </w:p>
    <w:p w14:paraId="79C348B8" w14:textId="77777777" w:rsidR="006D4B95" w:rsidRPr="006D4B95" w:rsidRDefault="006D4B95" w:rsidP="00067A9A">
      <w:pPr>
        <w:pStyle w:val="Listeavsnitt"/>
        <w:numPr>
          <w:ilvl w:val="0"/>
          <w:numId w:val="24"/>
        </w:numPr>
        <w:rPr>
          <w:lang w:eastAsia="nb-NO"/>
        </w:rPr>
      </w:pPr>
      <w:r w:rsidRPr="006D4B95">
        <w:rPr>
          <w:lang w:eastAsia="nb-NO"/>
        </w:rPr>
        <w:t>Data beskriver egenskaper ved produktet eller egenskaper ved bruk av produktet</w:t>
      </w:r>
    </w:p>
    <w:p w14:paraId="53C9AD8F" w14:textId="3B5CEC3F" w:rsidR="006D4B95" w:rsidRPr="006D4B95" w:rsidRDefault="006D4B95" w:rsidP="00067A9A">
      <w:pPr>
        <w:pStyle w:val="Listeavsnitt"/>
        <w:numPr>
          <w:ilvl w:val="0"/>
          <w:numId w:val="24"/>
        </w:numPr>
        <w:rPr>
          <w:lang w:eastAsia="nb-NO"/>
        </w:rPr>
      </w:pPr>
      <w:r w:rsidRPr="006D4B95">
        <w:rPr>
          <w:lang w:eastAsia="nb-NO"/>
        </w:rPr>
        <w:lastRenderedPageBreak/>
        <w:t>Data er brutt ned i elementer slik at de kan brukes maskinelt til å understø</w:t>
      </w:r>
      <w:r w:rsidRPr="00696762">
        <w:rPr>
          <w:lang w:eastAsia="nb-NO"/>
        </w:rPr>
        <w:t xml:space="preserve">tte </w:t>
      </w:r>
      <w:r w:rsidR="00114761" w:rsidRPr="00696762">
        <w:rPr>
          <w:lang w:eastAsia="nb-NO"/>
        </w:rPr>
        <w:t>formålet</w:t>
      </w:r>
    </w:p>
    <w:p w14:paraId="7B142462" w14:textId="77777777" w:rsidR="006D4B95" w:rsidRPr="006D4B95" w:rsidRDefault="006D4B95" w:rsidP="00067A9A">
      <w:pPr>
        <w:pStyle w:val="Listeavsnitt"/>
        <w:numPr>
          <w:ilvl w:val="0"/>
          <w:numId w:val="24"/>
        </w:numPr>
        <w:rPr>
          <w:lang w:eastAsia="nb-NO"/>
        </w:rPr>
      </w:pPr>
      <w:r w:rsidRPr="006D4B95">
        <w:rPr>
          <w:lang w:eastAsia="nb-NO"/>
        </w:rPr>
        <w:t>Data er eller skal bli en del av en standardisert informasjonsmodell</w:t>
      </w:r>
    </w:p>
    <w:p w14:paraId="4EC4B0D9" w14:textId="77777777" w:rsidR="006D4B95" w:rsidRPr="006D4B95" w:rsidRDefault="006D4B95" w:rsidP="00067A9A">
      <w:pPr>
        <w:pStyle w:val="Listeavsnitt"/>
        <w:numPr>
          <w:ilvl w:val="0"/>
          <w:numId w:val="24"/>
        </w:numPr>
        <w:rPr>
          <w:lang w:eastAsia="nb-NO"/>
        </w:rPr>
      </w:pPr>
      <w:r w:rsidRPr="006D4B95">
        <w:rPr>
          <w:lang w:eastAsia="nb-NO"/>
        </w:rPr>
        <w:t>Data har en autoritativ kilde som produserer, eier og forvalter data i henhold til nasjonale krav</w:t>
      </w:r>
    </w:p>
    <w:p w14:paraId="3C099E57" w14:textId="77777777" w:rsidR="009C56B0" w:rsidRDefault="006D4B95" w:rsidP="00952659">
      <w:pPr>
        <w:pStyle w:val="Listeavsnitt"/>
        <w:numPr>
          <w:ilvl w:val="0"/>
          <w:numId w:val="24"/>
        </w:numPr>
        <w:rPr>
          <w:lang w:eastAsia="nb-NO"/>
        </w:rPr>
      </w:pPr>
      <w:r w:rsidRPr="006D4B95">
        <w:rPr>
          <w:lang w:eastAsia="nb-NO"/>
        </w:rPr>
        <w:t xml:space="preserve">Dataen tilfredsstiller </w:t>
      </w:r>
      <w:hyperlink r:id="rId15" w:history="1">
        <w:r w:rsidRPr="006D4B95">
          <w:rPr>
            <w:rStyle w:val="Hyperkobling"/>
            <w:lang w:eastAsia="nb-NO"/>
          </w:rPr>
          <w:t>fairprinsippene</w:t>
        </w:r>
      </w:hyperlink>
    </w:p>
    <w:p w14:paraId="4F817FD5" w14:textId="63E7508A" w:rsidR="00AF44C7" w:rsidRPr="00067A9A" w:rsidRDefault="00AF44C7" w:rsidP="009C56B0">
      <w:pPr>
        <w:rPr>
          <w:lang w:eastAsia="nb-NO"/>
        </w:rPr>
      </w:pPr>
      <w:r>
        <w:rPr>
          <w:lang w:eastAsia="nb-NO"/>
        </w:rPr>
        <w:t>Vi ønsker innspill fra NUFA både på formål og omfang av legemiddel grunndata</w:t>
      </w:r>
      <w:r w:rsidR="0079431F">
        <w:rPr>
          <w:lang w:eastAsia="nb-NO"/>
        </w:rPr>
        <w:t xml:space="preserve"> (vedlegg 3 og 4)</w:t>
      </w:r>
      <w:r>
        <w:rPr>
          <w:lang w:eastAsia="nb-NO"/>
        </w:rPr>
        <w:t>.</w:t>
      </w:r>
    </w:p>
    <w:p w14:paraId="066443C7" w14:textId="5126837F" w:rsidR="00B04EAB" w:rsidRPr="005A506A" w:rsidRDefault="00D96C07" w:rsidP="00B04EAB">
      <w:pPr>
        <w:spacing w:after="120" w:line="240" w:lineRule="auto"/>
        <w:rPr>
          <w:rFonts w:asciiTheme="majorHAnsi" w:eastAsia="Times New Roman" w:hAnsiTheme="majorHAnsi" w:cstheme="majorHAnsi"/>
          <w:szCs w:val="24"/>
          <w:lang w:eastAsia="nb-NO"/>
        </w:rPr>
      </w:pPr>
      <w:sdt>
        <w:sdtPr>
          <w:rPr>
            <w:b/>
            <w:color w:val="000000" w:themeColor="text1"/>
          </w:rPr>
          <w:alias w:val="Overskrift"/>
          <w:tag w:val="Overskrift"/>
          <w:id w:val="1024603874"/>
          <w:placeholder>
            <w:docPart w:val="577423EDD12C404585A9D7B5CBD583CB"/>
          </w:placeholder>
          <w:text w:multiLine="1"/>
        </w:sdtPr>
        <w:sdtEndPr/>
        <w:sdtContent>
          <w:r w:rsidR="00B04EAB" w:rsidRPr="005A506A">
            <w:rPr>
              <w:b/>
              <w:color w:val="000000" w:themeColor="text1"/>
            </w:rPr>
            <w:t>Videre saksprosess</w:t>
          </w:r>
        </w:sdtContent>
      </w:sdt>
    </w:p>
    <w:p w14:paraId="4F88DA38" w14:textId="0352C38A" w:rsidR="00B04EAB" w:rsidRDefault="00D96696">
      <w:pPr>
        <w:spacing w:after="120" w:line="240" w:lineRule="auto"/>
        <w:rPr>
          <w:rFonts w:asciiTheme="majorHAnsi" w:eastAsia="Times New Roman" w:hAnsiTheme="majorHAnsi" w:cstheme="majorHAnsi"/>
          <w:i/>
          <w:iCs/>
          <w:szCs w:val="24"/>
          <w:lang w:eastAsia="nb-NO"/>
        </w:rPr>
      </w:pPr>
      <w:r w:rsidRPr="00067A9A">
        <w:rPr>
          <w:rFonts w:asciiTheme="majorHAnsi" w:eastAsia="Times New Roman" w:hAnsiTheme="majorHAnsi" w:cstheme="majorHAnsi"/>
          <w:szCs w:val="24"/>
          <w:lang w:eastAsia="nb-NO"/>
        </w:rPr>
        <w:t>Direktoratet legger opp til følgende prosess</w:t>
      </w:r>
      <w:r w:rsidR="00B04EAB" w:rsidRPr="00067A9A">
        <w:rPr>
          <w:rFonts w:asciiTheme="majorHAnsi" w:eastAsia="Times New Roman" w:hAnsiTheme="majorHAnsi" w:cstheme="majorHAnsi"/>
          <w:szCs w:val="24"/>
          <w:lang w:eastAsia="nb-NO"/>
        </w:rPr>
        <w:t xml:space="preserve"> </w:t>
      </w:r>
      <w:r w:rsidRPr="00067A9A">
        <w:rPr>
          <w:rFonts w:asciiTheme="majorHAnsi" w:eastAsia="Times New Roman" w:hAnsiTheme="majorHAnsi" w:cstheme="majorHAnsi"/>
          <w:szCs w:val="24"/>
          <w:lang w:eastAsia="nb-NO"/>
        </w:rPr>
        <w:t>frem til leveransefrist 1.11.</w:t>
      </w:r>
      <w:r w:rsidR="00AF44C7" w:rsidRPr="00067A9A">
        <w:rPr>
          <w:rFonts w:asciiTheme="majorHAnsi" w:eastAsia="Times New Roman" w:hAnsiTheme="majorHAnsi" w:cstheme="majorHAnsi"/>
          <w:szCs w:val="24"/>
          <w:lang w:eastAsia="nb-NO"/>
        </w:rPr>
        <w:t xml:space="preserve"> Som det </w:t>
      </w:r>
      <w:proofErr w:type="gramStart"/>
      <w:r w:rsidR="00AF44C7" w:rsidRPr="00067A9A">
        <w:rPr>
          <w:rFonts w:asciiTheme="majorHAnsi" w:eastAsia="Times New Roman" w:hAnsiTheme="majorHAnsi" w:cstheme="majorHAnsi"/>
          <w:szCs w:val="24"/>
          <w:lang w:eastAsia="nb-NO"/>
        </w:rPr>
        <w:t>fremgår</w:t>
      </w:r>
      <w:proofErr w:type="gramEnd"/>
      <w:r w:rsidR="00AF44C7" w:rsidRPr="00067A9A">
        <w:rPr>
          <w:rFonts w:asciiTheme="majorHAnsi" w:eastAsia="Times New Roman" w:hAnsiTheme="majorHAnsi" w:cstheme="majorHAnsi"/>
          <w:szCs w:val="24"/>
          <w:lang w:eastAsia="nb-NO"/>
        </w:rPr>
        <w:t xml:space="preserve"> av tidsplanen i fig</w:t>
      </w:r>
      <w:r w:rsidR="00220E35">
        <w:rPr>
          <w:rFonts w:asciiTheme="majorHAnsi" w:eastAsia="Times New Roman" w:hAnsiTheme="majorHAnsi" w:cstheme="majorHAnsi"/>
          <w:szCs w:val="24"/>
          <w:lang w:eastAsia="nb-NO"/>
        </w:rPr>
        <w:t>ur</w:t>
      </w:r>
      <w:r w:rsidR="00AF44C7" w:rsidRPr="00067A9A">
        <w:rPr>
          <w:rFonts w:asciiTheme="majorHAnsi" w:eastAsia="Times New Roman" w:hAnsiTheme="majorHAnsi" w:cstheme="majorHAnsi"/>
          <w:szCs w:val="24"/>
          <w:lang w:eastAsia="nb-NO"/>
        </w:rPr>
        <w:t xml:space="preserve"> 4. vil vi gjennomføre en</w:t>
      </w:r>
      <w:r w:rsidR="00AF44C7">
        <w:rPr>
          <w:rFonts w:asciiTheme="majorHAnsi" w:eastAsia="Times New Roman" w:hAnsiTheme="majorHAnsi" w:cstheme="majorHAnsi"/>
          <w:szCs w:val="24"/>
          <w:lang w:eastAsia="nb-NO"/>
        </w:rPr>
        <w:t xml:space="preserve"> oppsummerende</w:t>
      </w:r>
      <w:r w:rsidR="00AF44C7" w:rsidRPr="00067A9A">
        <w:rPr>
          <w:rFonts w:asciiTheme="majorHAnsi" w:eastAsia="Times New Roman" w:hAnsiTheme="majorHAnsi" w:cstheme="majorHAnsi"/>
          <w:szCs w:val="24"/>
          <w:lang w:eastAsia="nb-NO"/>
        </w:rPr>
        <w:t xml:space="preserve"> workshop 27. september hvor alle som har lagt frem behov</w:t>
      </w:r>
      <w:r w:rsidR="00AF44C7">
        <w:rPr>
          <w:rFonts w:asciiTheme="majorHAnsi" w:eastAsia="Times New Roman" w:hAnsiTheme="majorHAnsi" w:cstheme="majorHAnsi"/>
          <w:szCs w:val="24"/>
          <w:lang w:eastAsia="nb-NO"/>
        </w:rPr>
        <w:t xml:space="preserve"> blir invitert. </w:t>
      </w:r>
      <w:r w:rsidR="009C56B0">
        <w:rPr>
          <w:rFonts w:asciiTheme="majorHAnsi" w:eastAsia="Times New Roman" w:hAnsiTheme="majorHAnsi" w:cstheme="majorHAnsi"/>
          <w:szCs w:val="24"/>
          <w:lang w:eastAsia="nb-NO"/>
        </w:rPr>
        <w:t xml:space="preserve">Direktoratet </w:t>
      </w:r>
      <w:r w:rsidR="00AF44C7">
        <w:rPr>
          <w:rFonts w:asciiTheme="majorHAnsi" w:eastAsia="Times New Roman" w:hAnsiTheme="majorHAnsi" w:cstheme="majorHAnsi"/>
          <w:szCs w:val="24"/>
          <w:lang w:eastAsia="nb-NO"/>
        </w:rPr>
        <w:t xml:space="preserve">ønsker å foreslå at innholdet i rapporten til HOD i tillegg sendes på høring til sektoren. </w:t>
      </w:r>
    </w:p>
    <w:p w14:paraId="19EA382C" w14:textId="77777777" w:rsidR="00DB2C45" w:rsidRDefault="002E1A60" w:rsidP="00DB2C45">
      <w:pPr>
        <w:keepNext/>
        <w:spacing w:after="120" w:line="240" w:lineRule="auto"/>
        <w:jc w:val="center"/>
      </w:pPr>
      <w:r w:rsidRPr="002E1A60">
        <w:rPr>
          <w:rFonts w:asciiTheme="majorHAnsi" w:eastAsia="Times New Roman" w:hAnsiTheme="majorHAnsi" w:cstheme="majorHAnsi"/>
          <w:noProof/>
          <w:szCs w:val="24"/>
          <w:lang w:eastAsia="nb-NO"/>
        </w:rPr>
        <w:drawing>
          <wp:inline distT="0" distB="0" distL="0" distR="0" wp14:anchorId="6EC9809D" wp14:editId="5D280252">
            <wp:extent cx="5477377" cy="3057822"/>
            <wp:effectExtent l="57150" t="19050" r="47625" b="10477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3002" cy="3060962"/>
                    </a:xfrm>
                    <a:prstGeom prst="rect">
                      <a:avLst/>
                    </a:prstGeom>
                    <a:effectLst>
                      <a:outerShdw blurRad="50800" dist="38100" dir="5400000" algn="t" rotWithShape="0">
                        <a:prstClr val="black">
                          <a:alpha val="40000"/>
                        </a:prstClr>
                      </a:outerShdw>
                    </a:effectLst>
                  </pic:spPr>
                </pic:pic>
              </a:graphicData>
            </a:graphic>
          </wp:inline>
        </w:drawing>
      </w:r>
    </w:p>
    <w:p w14:paraId="2FCF86FB" w14:textId="2701D65A" w:rsidR="00220E35" w:rsidRDefault="00DB2C45" w:rsidP="00DB2C45">
      <w:pPr>
        <w:pStyle w:val="Bildetekst"/>
      </w:pPr>
      <w:r>
        <w:t xml:space="preserve">Figur </w:t>
      </w:r>
      <w:fldSimple w:instr=" SEQ Figur \* ARABIC ">
        <w:r>
          <w:rPr>
            <w:noProof/>
          </w:rPr>
          <w:t>4</w:t>
        </w:r>
      </w:fldSimple>
      <w:r>
        <w:t xml:space="preserve"> Plan for oppdrag legemiddel grunndata</w:t>
      </w:r>
    </w:p>
    <w:p w14:paraId="0DF309D2" w14:textId="65F35EA7" w:rsidR="00C83856" w:rsidRDefault="00C83856" w:rsidP="00B04EAB">
      <w:pPr>
        <w:spacing w:after="120" w:line="240" w:lineRule="auto"/>
        <w:rPr>
          <w:rFonts w:asciiTheme="majorHAnsi" w:eastAsia="Times New Roman" w:hAnsiTheme="majorHAnsi" w:cstheme="majorHAnsi"/>
          <w:i/>
          <w:iCs/>
          <w:szCs w:val="24"/>
          <w:lang w:eastAsia="nb-NO"/>
        </w:rPr>
      </w:pPr>
      <w:r>
        <w:rPr>
          <w:rFonts w:asciiTheme="majorHAnsi" w:eastAsia="Times New Roman" w:hAnsiTheme="majorHAnsi" w:cstheme="majorHAnsi"/>
          <w:szCs w:val="24"/>
          <w:lang w:eastAsia="nb-NO"/>
        </w:rPr>
        <w:t>Direktoratet for e-helse forventer at det</w:t>
      </w:r>
      <w:r w:rsidR="009C56B0">
        <w:rPr>
          <w:rFonts w:asciiTheme="majorHAnsi" w:eastAsia="Times New Roman" w:hAnsiTheme="majorHAnsi" w:cstheme="majorHAnsi"/>
          <w:szCs w:val="24"/>
          <w:lang w:eastAsia="nb-NO"/>
        </w:rPr>
        <w:t>, i samarbeid med helsesektoren,</w:t>
      </w:r>
      <w:r>
        <w:rPr>
          <w:rFonts w:asciiTheme="majorHAnsi" w:eastAsia="Times New Roman" w:hAnsiTheme="majorHAnsi" w:cstheme="majorHAnsi"/>
          <w:szCs w:val="24"/>
          <w:lang w:eastAsia="nb-NO"/>
        </w:rPr>
        <w:t xml:space="preserve"> vil bli videre arbeid på dette området fremover. Endelig konkretisering av anbefalinger for videre arbeid er ikke ferdig. Det vil gjøres avklaringer på dette innen fristen for leveransen til HOD.</w:t>
      </w:r>
      <w:r w:rsidR="009C56B0">
        <w:rPr>
          <w:rFonts w:asciiTheme="majorHAnsi" w:eastAsia="Times New Roman" w:hAnsiTheme="majorHAnsi" w:cstheme="majorHAnsi"/>
          <w:szCs w:val="24"/>
          <w:lang w:eastAsia="nb-NO"/>
        </w:rPr>
        <w:t xml:space="preserve"> I vedlegg 5 har er noen betraktninger for det videre arbeidet som vi ønsker å få NUFA sine innspill på.</w:t>
      </w:r>
    </w:p>
    <w:p w14:paraId="23D4849A" w14:textId="7B842DD4" w:rsidR="00941F74" w:rsidRDefault="00941F74" w:rsidP="00067A9A">
      <w:pPr>
        <w:pStyle w:val="Overskrift1"/>
        <w:rPr>
          <w:rFonts w:eastAsia="Times New Roman"/>
          <w:lang w:eastAsia="nb-NO"/>
        </w:rPr>
      </w:pPr>
      <w:r>
        <w:rPr>
          <w:rFonts w:eastAsia="Times New Roman"/>
          <w:lang w:eastAsia="nb-NO"/>
        </w:rPr>
        <w:t>Drøfting i NUFA</w:t>
      </w:r>
    </w:p>
    <w:p w14:paraId="1147B7CD" w14:textId="4E424122" w:rsidR="009C56B0" w:rsidRDefault="009C56B0" w:rsidP="00232370">
      <w:pPr>
        <w:spacing w:after="120" w:line="240" w:lineRule="auto"/>
        <w:rPr>
          <w:rFonts w:asciiTheme="majorHAnsi" w:eastAsia="Times New Roman" w:hAnsiTheme="majorHAnsi" w:cstheme="majorHAnsi"/>
          <w:szCs w:val="24"/>
          <w:lang w:eastAsia="nb-NO"/>
        </w:rPr>
      </w:pPr>
      <w:r>
        <w:rPr>
          <w:rFonts w:asciiTheme="majorHAnsi" w:eastAsia="Times New Roman" w:hAnsiTheme="majorHAnsi" w:cstheme="majorHAnsi"/>
          <w:szCs w:val="24"/>
          <w:lang w:eastAsia="nb-NO"/>
        </w:rPr>
        <w:t xml:space="preserve">Direktoratet for e-helse ønsker NUFA sine innspill på følgende spørsmål: </w:t>
      </w:r>
    </w:p>
    <w:p w14:paraId="6192CD24" w14:textId="754FCBBB" w:rsidR="00941F74" w:rsidRPr="009C56B0" w:rsidRDefault="007400B2" w:rsidP="009C56B0">
      <w:pPr>
        <w:pStyle w:val="Listeavsnitt"/>
        <w:numPr>
          <w:ilvl w:val="0"/>
          <w:numId w:val="26"/>
        </w:numPr>
        <w:spacing w:after="120" w:line="240" w:lineRule="auto"/>
        <w:rPr>
          <w:rFonts w:asciiTheme="majorHAnsi" w:eastAsia="Times New Roman" w:hAnsiTheme="majorHAnsi" w:cstheme="majorHAnsi"/>
          <w:szCs w:val="24"/>
          <w:lang w:eastAsia="nb-NO"/>
        </w:rPr>
      </w:pPr>
      <w:r w:rsidRPr="009C56B0">
        <w:rPr>
          <w:rFonts w:asciiTheme="majorHAnsi" w:eastAsia="Times New Roman" w:hAnsiTheme="majorHAnsi" w:cstheme="majorHAnsi"/>
          <w:szCs w:val="24"/>
          <w:lang w:eastAsia="nb-NO"/>
        </w:rPr>
        <w:t xml:space="preserve">Har NUFA innspill til behovene som har </w:t>
      </w:r>
      <w:proofErr w:type="gramStart"/>
      <w:r w:rsidRPr="009C56B0">
        <w:rPr>
          <w:rFonts w:asciiTheme="majorHAnsi" w:eastAsia="Times New Roman" w:hAnsiTheme="majorHAnsi" w:cstheme="majorHAnsi"/>
          <w:szCs w:val="24"/>
          <w:lang w:eastAsia="nb-NO"/>
        </w:rPr>
        <w:t>fremkommet</w:t>
      </w:r>
      <w:proofErr w:type="gramEnd"/>
      <w:r w:rsidRPr="009C56B0">
        <w:rPr>
          <w:rFonts w:asciiTheme="majorHAnsi" w:eastAsia="Times New Roman" w:hAnsiTheme="majorHAnsi" w:cstheme="majorHAnsi"/>
          <w:szCs w:val="24"/>
          <w:lang w:eastAsia="nb-NO"/>
        </w:rPr>
        <w:t>, og evt. et syn på prioritet innen behov?</w:t>
      </w:r>
    </w:p>
    <w:p w14:paraId="694F43D9" w14:textId="0E5610F5" w:rsidR="007400B2" w:rsidRPr="009C56B0" w:rsidRDefault="007400B2" w:rsidP="009C56B0">
      <w:pPr>
        <w:pStyle w:val="Listeavsnitt"/>
        <w:numPr>
          <w:ilvl w:val="0"/>
          <w:numId w:val="26"/>
        </w:numPr>
        <w:spacing w:after="120" w:line="240" w:lineRule="auto"/>
        <w:rPr>
          <w:rFonts w:asciiTheme="majorHAnsi" w:eastAsia="Times New Roman" w:hAnsiTheme="majorHAnsi" w:cstheme="majorHAnsi"/>
          <w:szCs w:val="24"/>
          <w:lang w:eastAsia="nb-NO"/>
        </w:rPr>
      </w:pPr>
      <w:r w:rsidRPr="009C56B0">
        <w:rPr>
          <w:rFonts w:asciiTheme="majorHAnsi" w:eastAsia="Times New Roman" w:hAnsiTheme="majorHAnsi" w:cstheme="majorHAnsi"/>
          <w:szCs w:val="24"/>
          <w:lang w:eastAsia="nb-NO"/>
        </w:rPr>
        <w:t>Har NUFA innspill til forslag til formål og omfang for å avgrense grunndata?</w:t>
      </w:r>
    </w:p>
    <w:p w14:paraId="16D5450C" w14:textId="5C555764" w:rsidR="007400B2" w:rsidRPr="009C56B0" w:rsidRDefault="007400B2" w:rsidP="009C56B0">
      <w:pPr>
        <w:pStyle w:val="Listeavsnitt"/>
        <w:numPr>
          <w:ilvl w:val="0"/>
          <w:numId w:val="26"/>
        </w:numPr>
        <w:spacing w:after="120" w:line="240" w:lineRule="auto"/>
        <w:rPr>
          <w:rFonts w:asciiTheme="majorHAnsi" w:eastAsia="Times New Roman" w:hAnsiTheme="majorHAnsi" w:cstheme="majorHAnsi"/>
          <w:szCs w:val="24"/>
          <w:lang w:eastAsia="nb-NO"/>
        </w:rPr>
      </w:pPr>
      <w:r w:rsidRPr="009C56B0">
        <w:rPr>
          <w:rFonts w:asciiTheme="majorHAnsi" w:eastAsia="Times New Roman" w:hAnsiTheme="majorHAnsi" w:cstheme="majorHAnsi"/>
          <w:szCs w:val="24"/>
          <w:lang w:eastAsia="nb-NO"/>
        </w:rPr>
        <w:t>Har NUFA innspill til prosess involvering, og er den dekkende for å avdekke behov?</w:t>
      </w:r>
    </w:p>
    <w:p w14:paraId="5106701E" w14:textId="29880E36" w:rsidR="007400B2" w:rsidRDefault="007400B2" w:rsidP="009C56B0">
      <w:pPr>
        <w:pStyle w:val="Listeavsnitt"/>
        <w:numPr>
          <w:ilvl w:val="0"/>
          <w:numId w:val="26"/>
        </w:numPr>
        <w:spacing w:after="120" w:line="240" w:lineRule="auto"/>
        <w:rPr>
          <w:rFonts w:asciiTheme="majorHAnsi" w:eastAsia="Times New Roman" w:hAnsiTheme="majorHAnsi" w:cstheme="majorHAnsi"/>
          <w:szCs w:val="24"/>
          <w:lang w:eastAsia="nb-NO"/>
        </w:rPr>
      </w:pPr>
      <w:r w:rsidRPr="009C56B0">
        <w:rPr>
          <w:rFonts w:asciiTheme="majorHAnsi" w:eastAsia="Times New Roman" w:hAnsiTheme="majorHAnsi" w:cstheme="majorHAnsi"/>
          <w:szCs w:val="24"/>
          <w:lang w:eastAsia="nb-NO"/>
        </w:rPr>
        <w:t xml:space="preserve">Har NUFA innspill til </w:t>
      </w:r>
      <w:r w:rsidR="009C56B0" w:rsidRPr="009C56B0">
        <w:rPr>
          <w:rFonts w:asciiTheme="majorHAnsi" w:eastAsia="Times New Roman" w:hAnsiTheme="majorHAnsi" w:cstheme="majorHAnsi"/>
          <w:szCs w:val="24"/>
          <w:lang w:eastAsia="nb-NO"/>
        </w:rPr>
        <w:t xml:space="preserve">refleksjoner for det </w:t>
      </w:r>
      <w:r w:rsidRPr="009C56B0">
        <w:rPr>
          <w:rFonts w:asciiTheme="majorHAnsi" w:eastAsia="Times New Roman" w:hAnsiTheme="majorHAnsi" w:cstheme="majorHAnsi"/>
          <w:szCs w:val="24"/>
          <w:lang w:eastAsia="nb-NO"/>
        </w:rPr>
        <w:t>videre</w:t>
      </w:r>
      <w:r w:rsidR="009C56B0" w:rsidRPr="009C56B0">
        <w:rPr>
          <w:rFonts w:asciiTheme="majorHAnsi" w:eastAsia="Times New Roman" w:hAnsiTheme="majorHAnsi" w:cstheme="majorHAnsi"/>
          <w:szCs w:val="24"/>
          <w:lang w:eastAsia="nb-NO"/>
        </w:rPr>
        <w:t xml:space="preserve"> arbeidet</w:t>
      </w:r>
      <w:r w:rsidRPr="009C56B0">
        <w:rPr>
          <w:rFonts w:asciiTheme="majorHAnsi" w:eastAsia="Times New Roman" w:hAnsiTheme="majorHAnsi" w:cstheme="majorHAnsi"/>
          <w:szCs w:val="24"/>
          <w:lang w:eastAsia="nb-NO"/>
        </w:rPr>
        <w:t>?</w:t>
      </w:r>
    </w:p>
    <w:p w14:paraId="639607E7" w14:textId="10342474" w:rsidR="009C56B0" w:rsidRDefault="009C56B0" w:rsidP="009C56B0">
      <w:pPr>
        <w:spacing w:after="120" w:line="240" w:lineRule="auto"/>
        <w:rPr>
          <w:rFonts w:asciiTheme="majorHAnsi" w:eastAsia="Times New Roman" w:hAnsiTheme="majorHAnsi" w:cstheme="majorHAnsi"/>
          <w:szCs w:val="24"/>
          <w:lang w:eastAsia="nb-NO"/>
        </w:rPr>
      </w:pPr>
      <w:r>
        <w:rPr>
          <w:rFonts w:asciiTheme="majorHAnsi" w:eastAsia="Times New Roman" w:hAnsiTheme="majorHAnsi" w:cstheme="majorHAnsi"/>
          <w:szCs w:val="24"/>
          <w:lang w:eastAsia="nb-NO"/>
        </w:rPr>
        <w:t>Spørsmålene er utdypet i vedlegg 1-5.</w:t>
      </w:r>
    </w:p>
    <w:p w14:paraId="3B672AF7" w14:textId="7FE821BD" w:rsidR="00F0365F" w:rsidRDefault="00F0365F" w:rsidP="009C56B0">
      <w:pPr>
        <w:spacing w:after="120" w:line="240" w:lineRule="auto"/>
        <w:rPr>
          <w:rFonts w:asciiTheme="majorHAnsi" w:eastAsia="Times New Roman" w:hAnsiTheme="majorHAnsi" w:cstheme="majorHAnsi"/>
          <w:szCs w:val="24"/>
          <w:lang w:eastAsia="nb-NO"/>
        </w:rPr>
      </w:pPr>
    </w:p>
    <w:p w14:paraId="076351F7" w14:textId="084C1F6A" w:rsidR="00F0365F" w:rsidRDefault="00F0365F" w:rsidP="009C56B0">
      <w:pPr>
        <w:spacing w:after="120" w:line="240" w:lineRule="auto"/>
        <w:rPr>
          <w:rFonts w:asciiTheme="majorHAnsi" w:eastAsia="Times New Roman" w:hAnsiTheme="majorHAnsi" w:cstheme="majorHAnsi"/>
          <w:szCs w:val="24"/>
          <w:lang w:eastAsia="nb-NO"/>
        </w:rPr>
      </w:pPr>
    </w:p>
    <w:p w14:paraId="6B5DDF33" w14:textId="77777777" w:rsidR="00F0365F" w:rsidRPr="009C56B0" w:rsidRDefault="00F0365F" w:rsidP="009C56B0">
      <w:pPr>
        <w:spacing w:after="120" w:line="240" w:lineRule="auto"/>
        <w:rPr>
          <w:rFonts w:asciiTheme="majorHAnsi" w:eastAsia="Times New Roman" w:hAnsiTheme="majorHAnsi" w:cstheme="majorHAnsi"/>
          <w:szCs w:val="24"/>
          <w:lang w:eastAsia="nb-NO"/>
        </w:rPr>
      </w:pPr>
    </w:p>
    <w:p w14:paraId="66E66B5D" w14:textId="31680D70" w:rsidR="00B04EAB" w:rsidRPr="005A506A" w:rsidRDefault="00D96C07" w:rsidP="00B04EAB">
      <w:pPr>
        <w:spacing w:after="120" w:line="240" w:lineRule="auto"/>
        <w:rPr>
          <w:rFonts w:asciiTheme="majorHAnsi" w:hAnsiTheme="majorHAnsi" w:cstheme="majorHAnsi"/>
          <w:i/>
        </w:rPr>
      </w:pPr>
      <w:sdt>
        <w:sdtPr>
          <w:rPr>
            <w:b/>
            <w:color w:val="000000" w:themeColor="text1"/>
          </w:rPr>
          <w:alias w:val="Overskrift"/>
          <w:tag w:val="Overskrift"/>
          <w:id w:val="1369801591"/>
          <w:placeholder>
            <w:docPart w:val="F52C3A48A628468497D55FADB7D3DE10"/>
          </w:placeholder>
          <w:text w:multiLine="1"/>
        </w:sdtPr>
        <w:sdtEndPr/>
        <w:sdtContent>
          <w:r w:rsidR="00B04EAB">
            <w:rPr>
              <w:b/>
              <w:color w:val="000000" w:themeColor="text1"/>
            </w:rPr>
            <w:t>Vedtak fra tidligere behandlinger i styringsmodellen</w:t>
          </w:r>
          <w:r w:rsidR="00B04EAB">
            <w:rPr>
              <w:b/>
              <w:color w:val="000000" w:themeColor="text1"/>
            </w:rPr>
            <w:br/>
          </w:r>
          <w:r w:rsidR="00B04EAB">
            <w:rPr>
              <w:b/>
              <w:color w:val="000000" w:themeColor="text1"/>
            </w:rPr>
            <w:br/>
          </w:r>
        </w:sdtContent>
      </w:sdt>
    </w:p>
    <w:tbl>
      <w:tblPr>
        <w:tblStyle w:val="Tabellrutenett"/>
        <w:tblW w:w="0" w:type="auto"/>
        <w:tblLook w:val="04A0" w:firstRow="1" w:lastRow="0" w:firstColumn="1" w:lastColumn="0" w:noHBand="0" w:noVBand="1"/>
      </w:tblPr>
      <w:tblGrid>
        <w:gridCol w:w="2143"/>
        <w:gridCol w:w="2210"/>
        <w:gridCol w:w="2329"/>
        <w:gridCol w:w="2662"/>
      </w:tblGrid>
      <w:tr w:rsidR="00B04EAB" w14:paraId="4FB36F0B" w14:textId="77777777" w:rsidTr="00067A9A">
        <w:tc>
          <w:tcPr>
            <w:tcW w:w="2143" w:type="dxa"/>
          </w:tcPr>
          <w:p w14:paraId="71CEEFCC" w14:textId="7DDC59FE" w:rsidR="00B04EAB" w:rsidRDefault="00B04EAB" w:rsidP="00C45154">
            <w:pPr>
              <w:spacing w:after="120"/>
              <w:rPr>
                <w:b/>
                <w:color w:val="000000" w:themeColor="text1"/>
              </w:rPr>
            </w:pPr>
            <w:r>
              <w:rPr>
                <w:b/>
                <w:color w:val="000000" w:themeColor="text1"/>
              </w:rPr>
              <w:t>Sak</w:t>
            </w:r>
          </w:p>
        </w:tc>
        <w:tc>
          <w:tcPr>
            <w:tcW w:w="2210" w:type="dxa"/>
          </w:tcPr>
          <w:p w14:paraId="2AD24AF0" w14:textId="07C5B27B" w:rsidR="00B04EAB" w:rsidRDefault="00B04EAB" w:rsidP="00C45154">
            <w:pPr>
              <w:spacing w:after="120"/>
              <w:rPr>
                <w:b/>
                <w:color w:val="000000" w:themeColor="text1"/>
              </w:rPr>
            </w:pPr>
            <w:r>
              <w:rPr>
                <w:b/>
                <w:color w:val="000000" w:themeColor="text1"/>
              </w:rPr>
              <w:t xml:space="preserve">Tema </w:t>
            </w:r>
          </w:p>
        </w:tc>
        <w:tc>
          <w:tcPr>
            <w:tcW w:w="2329" w:type="dxa"/>
          </w:tcPr>
          <w:p w14:paraId="4BBFB505" w14:textId="77777777" w:rsidR="00B04EAB" w:rsidRDefault="00B04EAB" w:rsidP="00C45154">
            <w:pPr>
              <w:spacing w:after="120"/>
              <w:rPr>
                <w:b/>
                <w:color w:val="000000" w:themeColor="text1"/>
              </w:rPr>
            </w:pPr>
          </w:p>
        </w:tc>
        <w:tc>
          <w:tcPr>
            <w:tcW w:w="2662" w:type="dxa"/>
          </w:tcPr>
          <w:p w14:paraId="6091AD55" w14:textId="453CE23A" w:rsidR="00B04EAB" w:rsidRDefault="00B04EAB" w:rsidP="00C45154">
            <w:pPr>
              <w:spacing w:after="120"/>
              <w:rPr>
                <w:b/>
                <w:color w:val="000000" w:themeColor="text1"/>
              </w:rPr>
            </w:pPr>
            <w:r>
              <w:rPr>
                <w:b/>
                <w:color w:val="000000" w:themeColor="text1"/>
              </w:rPr>
              <w:t>Vedtaksformulering</w:t>
            </w:r>
          </w:p>
        </w:tc>
      </w:tr>
      <w:tr w:rsidR="00B04EAB" w14:paraId="3B1DF9AC" w14:textId="77777777" w:rsidTr="00067A9A">
        <w:tc>
          <w:tcPr>
            <w:tcW w:w="2143" w:type="dxa"/>
          </w:tcPr>
          <w:p w14:paraId="31B7D8AE" w14:textId="32161689" w:rsidR="00B04EAB" w:rsidRDefault="004144D4" w:rsidP="00C45154">
            <w:pPr>
              <w:spacing w:after="120"/>
              <w:rPr>
                <w:b/>
                <w:color w:val="000000" w:themeColor="text1"/>
              </w:rPr>
            </w:pPr>
            <w:r>
              <w:rPr>
                <w:rFonts w:asciiTheme="majorHAnsi" w:hAnsiTheme="majorHAnsi" w:cstheme="majorHAnsi"/>
              </w:rPr>
              <w:t>NUFA 8</w:t>
            </w:r>
            <w:r w:rsidR="00B04EAB" w:rsidRPr="004837E1">
              <w:rPr>
                <w:rFonts w:asciiTheme="majorHAnsi" w:hAnsiTheme="majorHAnsi" w:cstheme="majorHAnsi"/>
              </w:rPr>
              <w:t>/</w:t>
            </w:r>
            <w:r>
              <w:rPr>
                <w:rFonts w:asciiTheme="majorHAnsi" w:hAnsiTheme="majorHAnsi" w:cstheme="majorHAnsi"/>
              </w:rPr>
              <w:t>22</w:t>
            </w:r>
          </w:p>
        </w:tc>
        <w:tc>
          <w:tcPr>
            <w:tcW w:w="2210" w:type="dxa"/>
          </w:tcPr>
          <w:p w14:paraId="75006353" w14:textId="1FC9FD91" w:rsidR="00B04EAB" w:rsidRPr="00067A9A" w:rsidRDefault="004144D4" w:rsidP="00C45154">
            <w:pPr>
              <w:spacing w:after="120"/>
              <w:rPr>
                <w:bCs/>
                <w:color w:val="000000" w:themeColor="text1"/>
              </w:rPr>
            </w:pPr>
            <w:r w:rsidRPr="00067A9A">
              <w:rPr>
                <w:bCs/>
                <w:color w:val="000000" w:themeColor="text1"/>
              </w:rPr>
              <w:t>Temadag om legemiddelområdet</w:t>
            </w:r>
          </w:p>
        </w:tc>
        <w:tc>
          <w:tcPr>
            <w:tcW w:w="2329" w:type="dxa"/>
          </w:tcPr>
          <w:p w14:paraId="0DD89042" w14:textId="3CE38D34" w:rsidR="00B04EAB" w:rsidRPr="00067A9A" w:rsidRDefault="004144D4" w:rsidP="00C45154">
            <w:pPr>
              <w:spacing w:after="120"/>
              <w:rPr>
                <w:bCs/>
                <w:color w:val="000000" w:themeColor="text1"/>
              </w:rPr>
            </w:pPr>
            <w:r w:rsidRPr="00067A9A">
              <w:rPr>
                <w:bCs/>
                <w:color w:val="000000" w:themeColor="text1"/>
              </w:rPr>
              <w:t>Tittel på saken var «Felles grunndata for legemiddelinformasjon»</w:t>
            </w:r>
          </w:p>
        </w:tc>
        <w:tc>
          <w:tcPr>
            <w:tcW w:w="2662" w:type="dxa"/>
          </w:tcPr>
          <w:p w14:paraId="2AEF585F" w14:textId="39775D14" w:rsidR="00B04EAB" w:rsidRPr="00067A9A" w:rsidRDefault="004144D4" w:rsidP="00C45154">
            <w:pPr>
              <w:spacing w:after="120"/>
              <w:rPr>
                <w:bCs/>
                <w:color w:val="000000" w:themeColor="text1"/>
              </w:rPr>
            </w:pPr>
            <w:r w:rsidRPr="00067A9A">
              <w:rPr>
                <w:bCs/>
                <w:color w:val="000000" w:themeColor="text1"/>
              </w:rPr>
              <w:t>NUFA tar saken til orientering</w:t>
            </w:r>
          </w:p>
        </w:tc>
      </w:tr>
    </w:tbl>
    <w:p w14:paraId="1AD452C8" w14:textId="77777777" w:rsidR="00C30339" w:rsidRPr="00232370" w:rsidRDefault="00C30339" w:rsidP="00232370">
      <w:pPr>
        <w:spacing w:after="120" w:line="240" w:lineRule="auto"/>
        <w:rPr>
          <w:rFonts w:asciiTheme="majorHAnsi" w:eastAsia="Times New Roman" w:hAnsiTheme="majorHAnsi" w:cstheme="majorHAnsi"/>
          <w:szCs w:val="24"/>
          <w:lang w:eastAsia="nb-NO"/>
        </w:rPr>
      </w:pPr>
    </w:p>
    <w:p w14:paraId="52AED48C" w14:textId="77777777" w:rsidR="00C34172" w:rsidRDefault="00C34172" w:rsidP="000F65B5">
      <w:pPr>
        <w:rPr>
          <w:bCs/>
        </w:rPr>
        <w:sectPr w:rsidR="00C34172" w:rsidSect="009C56B0">
          <w:headerReference w:type="default" r:id="rId17"/>
          <w:footerReference w:type="default" r:id="rId18"/>
          <w:headerReference w:type="first" r:id="rId19"/>
          <w:footerReference w:type="first" r:id="rId20"/>
          <w:pgSz w:w="11906" w:h="16838"/>
          <w:pgMar w:top="2381" w:right="1276" w:bottom="1560" w:left="1276" w:header="709" w:footer="1361" w:gutter="0"/>
          <w:cols w:space="708"/>
          <w:titlePg/>
          <w:docGrid w:linePitch="360"/>
        </w:sectPr>
      </w:pPr>
    </w:p>
    <w:p w14:paraId="616E649A" w14:textId="7AFD8498" w:rsidR="00C34172" w:rsidRDefault="004C0045" w:rsidP="000F65B5">
      <w:pPr>
        <w:rPr>
          <w:b/>
        </w:rPr>
      </w:pPr>
      <w:r>
        <w:rPr>
          <w:b/>
        </w:rPr>
        <w:lastRenderedPageBreak/>
        <w:t>Drøfting - Vedlegg 1</w:t>
      </w:r>
    </w:p>
    <w:p w14:paraId="0EBBC426" w14:textId="2EF3C4D2" w:rsidR="000E0662" w:rsidRDefault="000E0662">
      <w:pPr>
        <w:spacing w:after="160"/>
        <w:rPr>
          <w:b/>
        </w:rPr>
      </w:pPr>
    </w:p>
    <w:p w14:paraId="22DAB2F9" w14:textId="278AB7B0" w:rsidR="003160D5" w:rsidRDefault="000E0662" w:rsidP="001A3C19">
      <w:pPr>
        <w:jc w:val="center"/>
        <w:rPr>
          <w:b/>
        </w:rPr>
      </w:pPr>
      <w:r w:rsidRPr="000E0662">
        <w:rPr>
          <w:b/>
          <w:noProof/>
        </w:rPr>
        <w:drawing>
          <wp:inline distT="0" distB="0" distL="0" distR="0" wp14:anchorId="0FB59768" wp14:editId="5045D69C">
            <wp:extent cx="8603936" cy="4836730"/>
            <wp:effectExtent l="57150" t="19050" r="64135" b="9779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15879" cy="4843444"/>
                    </a:xfrm>
                    <a:prstGeom prst="rect">
                      <a:avLst/>
                    </a:prstGeom>
                    <a:effectLst>
                      <a:outerShdw blurRad="50800" dist="38100" dir="5400000" algn="t" rotWithShape="0">
                        <a:prstClr val="black">
                          <a:alpha val="40000"/>
                        </a:prstClr>
                      </a:outerShdw>
                    </a:effectLst>
                  </pic:spPr>
                </pic:pic>
              </a:graphicData>
            </a:graphic>
          </wp:inline>
        </w:drawing>
      </w:r>
    </w:p>
    <w:p w14:paraId="36CA4DD1" w14:textId="08292EE6" w:rsidR="003160D5" w:rsidRDefault="003160D5" w:rsidP="000F65B5">
      <w:pPr>
        <w:rPr>
          <w:b/>
        </w:rPr>
      </w:pPr>
    </w:p>
    <w:p w14:paraId="2EF8D3FF" w14:textId="2A2E58AF" w:rsidR="003160D5" w:rsidRDefault="004C0045" w:rsidP="00067A9A">
      <w:pPr>
        <w:rPr>
          <w:b/>
        </w:rPr>
      </w:pPr>
      <w:r>
        <w:rPr>
          <w:b/>
        </w:rPr>
        <w:t>Drøfting - Vedlegg 2</w:t>
      </w:r>
    </w:p>
    <w:p w14:paraId="4F0CEC8B" w14:textId="77777777" w:rsidR="001A3C19" w:rsidRDefault="001A3C19" w:rsidP="00067A9A">
      <w:pPr>
        <w:rPr>
          <w:b/>
        </w:rPr>
      </w:pPr>
    </w:p>
    <w:p w14:paraId="1C3776C7" w14:textId="2431235C" w:rsidR="003160D5" w:rsidRDefault="000E0662" w:rsidP="000F65B5">
      <w:pPr>
        <w:rPr>
          <w:b/>
        </w:rPr>
      </w:pPr>
      <w:r w:rsidRPr="000E0662">
        <w:rPr>
          <w:b/>
          <w:noProof/>
        </w:rPr>
        <w:drawing>
          <wp:inline distT="0" distB="0" distL="0" distR="0" wp14:anchorId="0C2653F8" wp14:editId="647490E6">
            <wp:extent cx="8077857" cy="4538431"/>
            <wp:effectExtent l="57150" t="19050" r="56515" b="9080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02436" cy="4552240"/>
                    </a:xfrm>
                    <a:prstGeom prst="rect">
                      <a:avLst/>
                    </a:prstGeom>
                    <a:effectLst>
                      <a:outerShdw blurRad="50800" dist="38100" dir="5400000" algn="t" rotWithShape="0">
                        <a:prstClr val="black">
                          <a:alpha val="40000"/>
                        </a:prstClr>
                      </a:outerShdw>
                    </a:effectLst>
                  </pic:spPr>
                </pic:pic>
              </a:graphicData>
            </a:graphic>
          </wp:inline>
        </w:drawing>
      </w:r>
    </w:p>
    <w:p w14:paraId="43E5ACBD" w14:textId="77777777" w:rsidR="001A3C19" w:rsidRDefault="001A3C19" w:rsidP="001A3C19">
      <w:pPr>
        <w:rPr>
          <w:b/>
        </w:rPr>
      </w:pPr>
    </w:p>
    <w:p w14:paraId="20E1F291" w14:textId="46692524" w:rsidR="004C0045" w:rsidRDefault="004C0045" w:rsidP="001A3C19">
      <w:pPr>
        <w:rPr>
          <w:b/>
        </w:rPr>
      </w:pPr>
      <w:r>
        <w:rPr>
          <w:b/>
        </w:rPr>
        <w:t>Drøfting – Vedlegg 3</w:t>
      </w:r>
    </w:p>
    <w:p w14:paraId="3388489D" w14:textId="2E41E2C3" w:rsidR="004C0045" w:rsidRPr="00067A9A" w:rsidRDefault="000E0662" w:rsidP="000F65B5">
      <w:pPr>
        <w:rPr>
          <w:b/>
        </w:rPr>
      </w:pPr>
      <w:r w:rsidRPr="000E0662">
        <w:rPr>
          <w:b/>
          <w:noProof/>
        </w:rPr>
        <w:drawing>
          <wp:inline distT="0" distB="0" distL="0" distR="0" wp14:anchorId="2D769830" wp14:editId="57E7B44B">
            <wp:extent cx="8203981" cy="4603759"/>
            <wp:effectExtent l="57150" t="19050" r="64135" b="10160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725" b="955"/>
                    <a:stretch/>
                  </pic:blipFill>
                  <pic:spPr bwMode="auto">
                    <a:xfrm>
                      <a:off x="0" y="0"/>
                      <a:ext cx="8215497" cy="4610221"/>
                    </a:xfrm>
                    <a:prstGeom prst="rect">
                      <a:avLst/>
                    </a:prstGeom>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FAE7EE" w14:textId="77777777" w:rsidR="000E0662" w:rsidRDefault="000E0662" w:rsidP="000F65B5">
      <w:pPr>
        <w:rPr>
          <w:b/>
        </w:rPr>
      </w:pPr>
    </w:p>
    <w:p w14:paraId="1D99C394" w14:textId="34DF132B" w:rsidR="004C0045" w:rsidRDefault="004C0045" w:rsidP="000F65B5">
      <w:pPr>
        <w:rPr>
          <w:b/>
        </w:rPr>
      </w:pPr>
      <w:r>
        <w:rPr>
          <w:b/>
        </w:rPr>
        <w:lastRenderedPageBreak/>
        <w:t xml:space="preserve">Drøfting - Vedlegg </w:t>
      </w:r>
      <w:r w:rsidRPr="00067A9A">
        <w:rPr>
          <w:b/>
        </w:rPr>
        <w:t>4</w:t>
      </w:r>
    </w:p>
    <w:p w14:paraId="6CEF378E" w14:textId="77777777" w:rsidR="001A3C19" w:rsidRPr="00067A9A" w:rsidRDefault="001A3C19" w:rsidP="000F65B5">
      <w:pPr>
        <w:rPr>
          <w:b/>
        </w:rPr>
      </w:pPr>
    </w:p>
    <w:p w14:paraId="4BDD9C2D" w14:textId="6E3A91F4" w:rsidR="00C34172" w:rsidRDefault="000E0662" w:rsidP="000F65B5">
      <w:pPr>
        <w:rPr>
          <w:bCs/>
        </w:rPr>
      </w:pPr>
      <w:r w:rsidRPr="000E0662">
        <w:rPr>
          <w:bCs/>
          <w:noProof/>
        </w:rPr>
        <w:drawing>
          <wp:inline distT="0" distB="0" distL="0" distR="0" wp14:anchorId="57FE3453" wp14:editId="09F69BAE">
            <wp:extent cx="7920202" cy="4472161"/>
            <wp:effectExtent l="57150" t="19050" r="62230" b="10033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6"/>
                    <a:stretch/>
                  </pic:blipFill>
                  <pic:spPr bwMode="auto">
                    <a:xfrm>
                      <a:off x="0" y="0"/>
                      <a:ext cx="7943635" cy="4485392"/>
                    </a:xfrm>
                    <a:prstGeom prst="rect">
                      <a:avLst/>
                    </a:prstGeom>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50D328" w14:textId="77777777" w:rsidR="00C34172" w:rsidRDefault="00C34172">
      <w:pPr>
        <w:spacing w:after="160"/>
        <w:rPr>
          <w:bCs/>
        </w:rPr>
      </w:pPr>
      <w:r>
        <w:rPr>
          <w:bCs/>
        </w:rPr>
        <w:br w:type="page"/>
      </w:r>
    </w:p>
    <w:p w14:paraId="0BB3B568" w14:textId="4B6E5DF9" w:rsidR="004C0045" w:rsidRDefault="004C0045" w:rsidP="004C0045">
      <w:pPr>
        <w:rPr>
          <w:b/>
        </w:rPr>
      </w:pPr>
      <w:r>
        <w:rPr>
          <w:b/>
        </w:rPr>
        <w:lastRenderedPageBreak/>
        <w:t>Drøfting - Vedlegg 5</w:t>
      </w:r>
    </w:p>
    <w:p w14:paraId="4A35BF9F" w14:textId="5AD38378" w:rsidR="00C04B6A" w:rsidRPr="006117CD" w:rsidRDefault="000E0662" w:rsidP="000F65B5">
      <w:pPr>
        <w:rPr>
          <w:bCs/>
        </w:rPr>
      </w:pPr>
      <w:r w:rsidRPr="000E0662">
        <w:rPr>
          <w:bCs/>
          <w:noProof/>
        </w:rPr>
        <w:drawing>
          <wp:inline distT="0" distB="0" distL="0" distR="0" wp14:anchorId="766C9DB8" wp14:editId="73A498CC">
            <wp:extent cx="8725167" cy="4899792"/>
            <wp:effectExtent l="57150" t="19050" r="57150" b="9144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39" t="1133"/>
                    <a:stretch/>
                  </pic:blipFill>
                  <pic:spPr bwMode="auto">
                    <a:xfrm>
                      <a:off x="0" y="0"/>
                      <a:ext cx="8730284" cy="4902666"/>
                    </a:xfrm>
                    <a:prstGeom prst="rect">
                      <a:avLst/>
                    </a:prstGeom>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C04B6A" w:rsidRPr="006117CD" w:rsidSect="00067A9A">
      <w:pgSz w:w="16838" w:h="11906" w:orient="landscape"/>
      <w:pgMar w:top="1276" w:right="2381" w:bottom="1276" w:left="1843" w:header="709"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A6FF" w14:textId="77777777" w:rsidR="00886441" w:rsidRDefault="00886441" w:rsidP="00887D43">
      <w:pPr>
        <w:spacing w:after="0" w:line="240" w:lineRule="auto"/>
      </w:pPr>
      <w:r>
        <w:separator/>
      </w:r>
    </w:p>
  </w:endnote>
  <w:endnote w:type="continuationSeparator" w:id="0">
    <w:p w14:paraId="36FA6952" w14:textId="77777777" w:rsidR="00886441" w:rsidRDefault="00886441" w:rsidP="00887D43">
      <w:pPr>
        <w:spacing w:after="0" w:line="240" w:lineRule="auto"/>
      </w:pPr>
      <w:r>
        <w:continuationSeparator/>
      </w:r>
    </w:p>
  </w:endnote>
  <w:endnote w:type="continuationNotice" w:id="1">
    <w:p w14:paraId="0F04A0E3" w14:textId="77777777" w:rsidR="00886441" w:rsidRDefault="008864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2CF" w14:textId="77777777" w:rsidR="008471BD" w:rsidRDefault="008471BD" w:rsidP="008471BD">
    <w:pPr>
      <w:pStyle w:val="Bunntekst"/>
    </w:pPr>
    <w:r>
      <w:tab/>
      <w:t xml:space="preserve">Notat side </w:t>
    </w:r>
    <w:r>
      <w:fldChar w:fldCharType="begin"/>
    </w:r>
    <w:r>
      <w:instrText xml:space="preserve"> PAGE  \* Arabic  \* MERGEFORMAT </w:instrText>
    </w:r>
    <w:r>
      <w:fldChar w:fldCharType="separate"/>
    </w:r>
    <w:r w:rsidR="000F65B5">
      <w:rPr>
        <w:noProof/>
      </w:rPr>
      <w:t>2</w:t>
    </w:r>
    <w:r>
      <w:fldChar w:fldCharType="end"/>
    </w:r>
    <w:r>
      <w:t xml:space="preserve"> av </w:t>
    </w:r>
    <w:r w:rsidR="001A14CC">
      <w:rPr>
        <w:noProof/>
      </w:rPr>
      <w:fldChar w:fldCharType="begin"/>
    </w:r>
    <w:r w:rsidR="001A14CC">
      <w:rPr>
        <w:noProof/>
      </w:rPr>
      <w:instrText xml:space="preserve"> NUMPAGES  \* Arabic  \* MERGEFORMAT </w:instrText>
    </w:r>
    <w:r w:rsidR="001A14CC">
      <w:rPr>
        <w:noProof/>
      </w:rPr>
      <w:fldChar w:fldCharType="separate"/>
    </w:r>
    <w:r w:rsidR="000F65B5">
      <w:rPr>
        <w:noProof/>
      </w:rPr>
      <w:t>2</w:t>
    </w:r>
    <w:r w:rsidR="001A14C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97071" w14:textId="77777777" w:rsidR="001A14CC" w:rsidRDefault="001A14CC" w:rsidP="001A14CC">
    <w:pPr>
      <w:pStyle w:val="Bunntekst"/>
      <w:jc w:val="right"/>
    </w:pPr>
    <w:r>
      <w:t xml:space="preserve">Side </w:t>
    </w:r>
    <w:r>
      <w:fldChar w:fldCharType="begin"/>
    </w:r>
    <w:r>
      <w:instrText>PAGE  \* Arabic  \* MERGEFORMAT</w:instrText>
    </w:r>
    <w:r>
      <w:fldChar w:fldCharType="separate"/>
    </w:r>
    <w:r>
      <w:t>2</w:t>
    </w:r>
    <w:r>
      <w:fldChar w:fldCharType="end"/>
    </w:r>
    <w:r>
      <w:t xml:space="preserve"> av </w:t>
    </w:r>
    <w:r w:rsidR="00D96C07">
      <w:fldChar w:fldCharType="begin"/>
    </w:r>
    <w:r w:rsidR="00D96C07">
      <w:instrText>NUMPAGES  \* Arabic  \* MERGEFORMAT</w:instrText>
    </w:r>
    <w:r w:rsidR="00D96C07">
      <w:fldChar w:fldCharType="separate"/>
    </w:r>
    <w:r>
      <w:t>2</w:t>
    </w:r>
    <w:r w:rsidR="00D96C07">
      <w:fldChar w:fldCharType="end"/>
    </w:r>
  </w:p>
  <w:p w14:paraId="5874F1AE" w14:textId="398E6611" w:rsidR="001A14CC" w:rsidRDefault="00445B2E">
    <w:pPr>
      <w:pStyle w:val="Bunntekst"/>
    </w:pPr>
    <w:r>
      <w:rPr>
        <w:noProof/>
      </w:rPr>
      <w:fldChar w:fldCharType="begin"/>
    </w:r>
    <w:r>
      <w:rPr>
        <w:noProof/>
      </w:rPr>
      <w:instrText xml:space="preserve"> FILENAME \* MERGEFORMAT </w:instrText>
    </w:r>
    <w:r>
      <w:rPr>
        <w:noProof/>
      </w:rPr>
      <w:fldChar w:fldCharType="separate"/>
    </w:r>
    <w:r w:rsidR="00912A9D">
      <w:rPr>
        <w:noProof/>
      </w:rPr>
      <w:t>Vedlegg 2_Sak 24-22 Legemiddel grunndata - behov og omfang</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81408" w14:textId="77777777" w:rsidR="00886441" w:rsidRDefault="00886441" w:rsidP="00887D43">
      <w:pPr>
        <w:spacing w:after="0" w:line="240" w:lineRule="auto"/>
      </w:pPr>
      <w:r>
        <w:separator/>
      </w:r>
    </w:p>
  </w:footnote>
  <w:footnote w:type="continuationSeparator" w:id="0">
    <w:p w14:paraId="0DAB78F9" w14:textId="77777777" w:rsidR="00886441" w:rsidRDefault="00886441" w:rsidP="00887D43">
      <w:pPr>
        <w:spacing w:after="0" w:line="240" w:lineRule="auto"/>
      </w:pPr>
      <w:r>
        <w:continuationSeparator/>
      </w:r>
    </w:p>
  </w:footnote>
  <w:footnote w:type="continuationNotice" w:id="1">
    <w:p w14:paraId="4557425D" w14:textId="77777777" w:rsidR="00886441" w:rsidRDefault="008864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2CE" w14:textId="77777777" w:rsidR="008471BD" w:rsidRDefault="008471BD">
    <w:pPr>
      <w:pStyle w:val="Topptekst"/>
    </w:pPr>
    <w:r>
      <w:rPr>
        <w:noProof/>
        <w:lang w:eastAsia="nb-NO"/>
      </w:rPr>
      <w:drawing>
        <wp:anchor distT="0" distB="0" distL="114300" distR="114300" simplePos="0" relativeHeight="251658241" behindDoc="1" locked="0" layoutInCell="1" allowOverlap="1" wp14:anchorId="1AD452D1" wp14:editId="1AD452D2">
          <wp:simplePos x="0" y="0"/>
          <wp:positionH relativeFrom="page">
            <wp:posOffset>0</wp:posOffset>
          </wp:positionH>
          <wp:positionV relativeFrom="page">
            <wp:posOffset>0</wp:posOffset>
          </wp:positionV>
          <wp:extent cx="2663825" cy="611505"/>
          <wp:effectExtent l="0" t="0" r="317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tmal_Logo.png"/>
                  <pic:cNvPicPr/>
                </pic:nvPicPr>
                <pic:blipFill>
                  <a:blip r:embed="rId1">
                    <a:extLst>
                      <a:ext uri="{28A0092B-C50C-407E-A947-70E740481C1C}">
                        <a14:useLocalDpi xmlns:a14="http://schemas.microsoft.com/office/drawing/2010/main" val="0"/>
                      </a:ext>
                    </a:extLst>
                  </a:blip>
                  <a:stretch>
                    <a:fillRect/>
                  </a:stretch>
                </pic:blipFill>
                <pic:spPr>
                  <a:xfrm>
                    <a:off x="0" y="0"/>
                    <a:ext cx="2663825" cy="611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52D0" w14:textId="6DD46D7D" w:rsidR="00887D43" w:rsidRPr="00415FDE" w:rsidRDefault="00887D43" w:rsidP="00415FDE">
    <w:pPr>
      <w:pStyle w:val="Topptekst"/>
      <w:jc w:val="right"/>
      <w:rPr>
        <w:b/>
      </w:rPr>
    </w:pPr>
    <w:r>
      <w:rPr>
        <w:noProof/>
        <w:lang w:eastAsia="nb-NO"/>
      </w:rPr>
      <w:drawing>
        <wp:anchor distT="0" distB="0" distL="114300" distR="114300" simplePos="0" relativeHeight="251658240" behindDoc="1" locked="0" layoutInCell="1" allowOverlap="1" wp14:anchorId="1AD452D3" wp14:editId="1AD452D4">
          <wp:simplePos x="0" y="0"/>
          <wp:positionH relativeFrom="page">
            <wp:posOffset>0</wp:posOffset>
          </wp:positionH>
          <wp:positionV relativeFrom="page">
            <wp:posOffset>0</wp:posOffset>
          </wp:positionV>
          <wp:extent cx="2663825" cy="611505"/>
          <wp:effectExtent l="0" t="0" r="3175"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tmal_Logo.png"/>
                  <pic:cNvPicPr/>
                </pic:nvPicPr>
                <pic:blipFill>
                  <a:blip r:embed="rId1">
                    <a:extLst>
                      <a:ext uri="{28A0092B-C50C-407E-A947-70E740481C1C}">
                        <a14:useLocalDpi xmlns:a14="http://schemas.microsoft.com/office/drawing/2010/main" val="0"/>
                      </a:ext>
                    </a:extLst>
                  </a:blip>
                  <a:stretch>
                    <a:fillRect/>
                  </a:stretch>
                </pic:blipFill>
                <pic:spPr>
                  <a:xfrm>
                    <a:off x="0" y="0"/>
                    <a:ext cx="2663825" cy="611505"/>
                  </a:xfrm>
                  <a:prstGeom prst="rect">
                    <a:avLst/>
                  </a:prstGeom>
                </pic:spPr>
              </pic:pic>
            </a:graphicData>
          </a:graphic>
        </wp:anchor>
      </w:drawing>
    </w:r>
    <w:r w:rsidR="00415FDE">
      <w:tab/>
    </w:r>
    <w:r w:rsidR="00415FDE" w:rsidRPr="00415FDE">
      <w:rPr>
        <w:b/>
        <w:color w:val="004468" w:themeColor="accent1" w:themeShade="80"/>
        <w:sz w:val="28"/>
      </w:rPr>
      <w:t>N</w:t>
    </w:r>
    <w:r w:rsidR="00445B2E">
      <w:rPr>
        <w:b/>
        <w:color w:val="004468" w:themeColor="accent1" w:themeShade="80"/>
        <w:sz w:val="28"/>
      </w:rPr>
      <w:t>UFA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1A635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5F60791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A5343184"/>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1D0CA7D6"/>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969A0ABE"/>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4EFB4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0E00B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E024DA"/>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3645C2"/>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0A4C4252"/>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31910B7"/>
    <w:multiLevelType w:val="hybridMultilevel"/>
    <w:tmpl w:val="FCAE5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E615E83"/>
    <w:multiLevelType w:val="hybridMultilevel"/>
    <w:tmpl w:val="2A8CBA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65567C4"/>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5532551"/>
    <w:multiLevelType w:val="hybridMultilevel"/>
    <w:tmpl w:val="99583B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4FA1B26"/>
    <w:multiLevelType w:val="hybridMultilevel"/>
    <w:tmpl w:val="71B4639C"/>
    <w:lvl w:ilvl="0" w:tplc="E77E824C">
      <w:start w:val="1"/>
      <w:numFmt w:val="bullet"/>
      <w:lvlText w:val="•"/>
      <w:lvlJc w:val="left"/>
      <w:pPr>
        <w:tabs>
          <w:tab w:val="num" w:pos="720"/>
        </w:tabs>
        <w:ind w:left="720" w:hanging="360"/>
      </w:pPr>
      <w:rPr>
        <w:rFonts w:ascii="Arial" w:hAnsi="Arial" w:hint="default"/>
      </w:rPr>
    </w:lvl>
    <w:lvl w:ilvl="1" w:tplc="06D2F794" w:tentative="1">
      <w:start w:val="1"/>
      <w:numFmt w:val="bullet"/>
      <w:lvlText w:val="•"/>
      <w:lvlJc w:val="left"/>
      <w:pPr>
        <w:tabs>
          <w:tab w:val="num" w:pos="1440"/>
        </w:tabs>
        <w:ind w:left="1440" w:hanging="360"/>
      </w:pPr>
      <w:rPr>
        <w:rFonts w:ascii="Arial" w:hAnsi="Arial" w:hint="default"/>
      </w:rPr>
    </w:lvl>
    <w:lvl w:ilvl="2" w:tplc="94FE600E" w:tentative="1">
      <w:start w:val="1"/>
      <w:numFmt w:val="bullet"/>
      <w:lvlText w:val="•"/>
      <w:lvlJc w:val="left"/>
      <w:pPr>
        <w:tabs>
          <w:tab w:val="num" w:pos="2160"/>
        </w:tabs>
        <w:ind w:left="2160" w:hanging="360"/>
      </w:pPr>
      <w:rPr>
        <w:rFonts w:ascii="Arial" w:hAnsi="Arial" w:hint="default"/>
      </w:rPr>
    </w:lvl>
    <w:lvl w:ilvl="3" w:tplc="4CD6404E" w:tentative="1">
      <w:start w:val="1"/>
      <w:numFmt w:val="bullet"/>
      <w:lvlText w:val="•"/>
      <w:lvlJc w:val="left"/>
      <w:pPr>
        <w:tabs>
          <w:tab w:val="num" w:pos="2880"/>
        </w:tabs>
        <w:ind w:left="2880" w:hanging="360"/>
      </w:pPr>
      <w:rPr>
        <w:rFonts w:ascii="Arial" w:hAnsi="Arial" w:hint="default"/>
      </w:rPr>
    </w:lvl>
    <w:lvl w:ilvl="4" w:tplc="3A0C627C" w:tentative="1">
      <w:start w:val="1"/>
      <w:numFmt w:val="bullet"/>
      <w:lvlText w:val="•"/>
      <w:lvlJc w:val="left"/>
      <w:pPr>
        <w:tabs>
          <w:tab w:val="num" w:pos="3600"/>
        </w:tabs>
        <w:ind w:left="3600" w:hanging="360"/>
      </w:pPr>
      <w:rPr>
        <w:rFonts w:ascii="Arial" w:hAnsi="Arial" w:hint="default"/>
      </w:rPr>
    </w:lvl>
    <w:lvl w:ilvl="5" w:tplc="C3D6A29A" w:tentative="1">
      <w:start w:val="1"/>
      <w:numFmt w:val="bullet"/>
      <w:lvlText w:val="•"/>
      <w:lvlJc w:val="left"/>
      <w:pPr>
        <w:tabs>
          <w:tab w:val="num" w:pos="4320"/>
        </w:tabs>
        <w:ind w:left="4320" w:hanging="360"/>
      </w:pPr>
      <w:rPr>
        <w:rFonts w:ascii="Arial" w:hAnsi="Arial" w:hint="default"/>
      </w:rPr>
    </w:lvl>
    <w:lvl w:ilvl="6" w:tplc="6DBE71DC" w:tentative="1">
      <w:start w:val="1"/>
      <w:numFmt w:val="bullet"/>
      <w:lvlText w:val="•"/>
      <w:lvlJc w:val="left"/>
      <w:pPr>
        <w:tabs>
          <w:tab w:val="num" w:pos="5040"/>
        </w:tabs>
        <w:ind w:left="5040" w:hanging="360"/>
      </w:pPr>
      <w:rPr>
        <w:rFonts w:ascii="Arial" w:hAnsi="Arial" w:hint="default"/>
      </w:rPr>
    </w:lvl>
    <w:lvl w:ilvl="7" w:tplc="603E9AD0" w:tentative="1">
      <w:start w:val="1"/>
      <w:numFmt w:val="bullet"/>
      <w:lvlText w:val="•"/>
      <w:lvlJc w:val="left"/>
      <w:pPr>
        <w:tabs>
          <w:tab w:val="num" w:pos="5760"/>
        </w:tabs>
        <w:ind w:left="5760" w:hanging="360"/>
      </w:pPr>
      <w:rPr>
        <w:rFonts w:ascii="Arial" w:hAnsi="Arial" w:hint="default"/>
      </w:rPr>
    </w:lvl>
    <w:lvl w:ilvl="8" w:tplc="C994EE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6B1FC0"/>
    <w:multiLevelType w:val="hybridMultilevel"/>
    <w:tmpl w:val="617EA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F195431"/>
    <w:multiLevelType w:val="hybridMultilevel"/>
    <w:tmpl w:val="41C6A8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0554E13"/>
    <w:multiLevelType w:val="hybridMultilevel"/>
    <w:tmpl w:val="DCFA05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BF663F3"/>
    <w:multiLevelType w:val="hybridMultilevel"/>
    <w:tmpl w:val="496066E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610A0A82"/>
    <w:multiLevelType w:val="hybridMultilevel"/>
    <w:tmpl w:val="A6CA3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20E7650"/>
    <w:multiLevelType w:val="hybridMultilevel"/>
    <w:tmpl w:val="C53C03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666C7C06"/>
    <w:multiLevelType w:val="hybridMultilevel"/>
    <w:tmpl w:val="A720FE9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69B345F3"/>
    <w:multiLevelType w:val="hybridMultilevel"/>
    <w:tmpl w:val="8FA066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E5D2A18"/>
    <w:multiLevelType w:val="hybridMultilevel"/>
    <w:tmpl w:val="31421D5A"/>
    <w:lvl w:ilvl="0" w:tplc="90EC4A20">
      <w:start w:val="1"/>
      <w:numFmt w:val="bullet"/>
      <w:lvlText w:val="-"/>
      <w:lvlJc w:val="left"/>
      <w:pPr>
        <w:tabs>
          <w:tab w:val="num" w:pos="720"/>
        </w:tabs>
        <w:ind w:left="720" w:hanging="360"/>
      </w:pPr>
      <w:rPr>
        <w:rFonts w:ascii="Calibri Light" w:hAnsi="Calibri Light" w:hint="default"/>
      </w:rPr>
    </w:lvl>
    <w:lvl w:ilvl="1" w:tplc="396688D6" w:tentative="1">
      <w:start w:val="1"/>
      <w:numFmt w:val="bullet"/>
      <w:lvlText w:val="-"/>
      <w:lvlJc w:val="left"/>
      <w:pPr>
        <w:tabs>
          <w:tab w:val="num" w:pos="1440"/>
        </w:tabs>
        <w:ind w:left="1440" w:hanging="360"/>
      </w:pPr>
      <w:rPr>
        <w:rFonts w:ascii="Calibri Light" w:hAnsi="Calibri Light" w:hint="default"/>
      </w:rPr>
    </w:lvl>
    <w:lvl w:ilvl="2" w:tplc="1E90E4E0" w:tentative="1">
      <w:start w:val="1"/>
      <w:numFmt w:val="bullet"/>
      <w:lvlText w:val="-"/>
      <w:lvlJc w:val="left"/>
      <w:pPr>
        <w:tabs>
          <w:tab w:val="num" w:pos="2160"/>
        </w:tabs>
        <w:ind w:left="2160" w:hanging="360"/>
      </w:pPr>
      <w:rPr>
        <w:rFonts w:ascii="Calibri Light" w:hAnsi="Calibri Light" w:hint="default"/>
      </w:rPr>
    </w:lvl>
    <w:lvl w:ilvl="3" w:tplc="051EB068" w:tentative="1">
      <w:start w:val="1"/>
      <w:numFmt w:val="bullet"/>
      <w:lvlText w:val="-"/>
      <w:lvlJc w:val="left"/>
      <w:pPr>
        <w:tabs>
          <w:tab w:val="num" w:pos="2880"/>
        </w:tabs>
        <w:ind w:left="2880" w:hanging="360"/>
      </w:pPr>
      <w:rPr>
        <w:rFonts w:ascii="Calibri Light" w:hAnsi="Calibri Light" w:hint="default"/>
      </w:rPr>
    </w:lvl>
    <w:lvl w:ilvl="4" w:tplc="1BD06A60" w:tentative="1">
      <w:start w:val="1"/>
      <w:numFmt w:val="bullet"/>
      <w:lvlText w:val="-"/>
      <w:lvlJc w:val="left"/>
      <w:pPr>
        <w:tabs>
          <w:tab w:val="num" w:pos="3600"/>
        </w:tabs>
        <w:ind w:left="3600" w:hanging="360"/>
      </w:pPr>
      <w:rPr>
        <w:rFonts w:ascii="Calibri Light" w:hAnsi="Calibri Light" w:hint="default"/>
      </w:rPr>
    </w:lvl>
    <w:lvl w:ilvl="5" w:tplc="43DCDC88" w:tentative="1">
      <w:start w:val="1"/>
      <w:numFmt w:val="bullet"/>
      <w:lvlText w:val="-"/>
      <w:lvlJc w:val="left"/>
      <w:pPr>
        <w:tabs>
          <w:tab w:val="num" w:pos="4320"/>
        </w:tabs>
        <w:ind w:left="4320" w:hanging="360"/>
      </w:pPr>
      <w:rPr>
        <w:rFonts w:ascii="Calibri Light" w:hAnsi="Calibri Light" w:hint="default"/>
      </w:rPr>
    </w:lvl>
    <w:lvl w:ilvl="6" w:tplc="D10C4562" w:tentative="1">
      <w:start w:val="1"/>
      <w:numFmt w:val="bullet"/>
      <w:lvlText w:val="-"/>
      <w:lvlJc w:val="left"/>
      <w:pPr>
        <w:tabs>
          <w:tab w:val="num" w:pos="5040"/>
        </w:tabs>
        <w:ind w:left="5040" w:hanging="360"/>
      </w:pPr>
      <w:rPr>
        <w:rFonts w:ascii="Calibri Light" w:hAnsi="Calibri Light" w:hint="default"/>
      </w:rPr>
    </w:lvl>
    <w:lvl w:ilvl="7" w:tplc="1772B078" w:tentative="1">
      <w:start w:val="1"/>
      <w:numFmt w:val="bullet"/>
      <w:lvlText w:val="-"/>
      <w:lvlJc w:val="left"/>
      <w:pPr>
        <w:tabs>
          <w:tab w:val="num" w:pos="5760"/>
        </w:tabs>
        <w:ind w:left="5760" w:hanging="360"/>
      </w:pPr>
      <w:rPr>
        <w:rFonts w:ascii="Calibri Light" w:hAnsi="Calibri Light" w:hint="default"/>
      </w:rPr>
    </w:lvl>
    <w:lvl w:ilvl="8" w:tplc="776C017C" w:tentative="1">
      <w:start w:val="1"/>
      <w:numFmt w:val="bullet"/>
      <w:lvlText w:val="-"/>
      <w:lvlJc w:val="left"/>
      <w:pPr>
        <w:tabs>
          <w:tab w:val="num" w:pos="6480"/>
        </w:tabs>
        <w:ind w:left="6480" w:hanging="360"/>
      </w:pPr>
      <w:rPr>
        <w:rFonts w:ascii="Calibri Light" w:hAnsi="Calibri Light" w:hint="default"/>
      </w:rPr>
    </w:lvl>
  </w:abstractNum>
  <w:abstractNum w:abstractNumId="24" w15:restartNumberingAfterBreak="0">
    <w:nsid w:val="6E5E6E8B"/>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207C3F"/>
    <w:multiLevelType w:val="hybridMultilevel"/>
    <w:tmpl w:val="9ABA7836"/>
    <w:lvl w:ilvl="0" w:tplc="3D72A870">
      <w:start w:val="1"/>
      <w:numFmt w:val="bullet"/>
      <w:lvlText w:val=""/>
      <w:lvlJc w:val="left"/>
      <w:pPr>
        <w:tabs>
          <w:tab w:val="num" w:pos="720"/>
        </w:tabs>
        <w:ind w:left="720" w:hanging="360"/>
      </w:pPr>
      <w:rPr>
        <w:rFonts w:ascii="Wingdings 2" w:hAnsi="Wingdings 2" w:hint="default"/>
      </w:rPr>
    </w:lvl>
    <w:lvl w:ilvl="1" w:tplc="496895E0">
      <w:start w:val="1"/>
      <w:numFmt w:val="bullet"/>
      <w:lvlText w:val=""/>
      <w:lvlJc w:val="left"/>
      <w:pPr>
        <w:tabs>
          <w:tab w:val="num" w:pos="1440"/>
        </w:tabs>
        <w:ind w:left="1440" w:hanging="360"/>
      </w:pPr>
      <w:rPr>
        <w:rFonts w:ascii="Wingdings 2" w:hAnsi="Wingdings 2" w:hint="default"/>
      </w:rPr>
    </w:lvl>
    <w:lvl w:ilvl="2" w:tplc="2B826A6E" w:tentative="1">
      <w:start w:val="1"/>
      <w:numFmt w:val="bullet"/>
      <w:lvlText w:val=""/>
      <w:lvlJc w:val="left"/>
      <w:pPr>
        <w:tabs>
          <w:tab w:val="num" w:pos="2160"/>
        </w:tabs>
        <w:ind w:left="2160" w:hanging="360"/>
      </w:pPr>
      <w:rPr>
        <w:rFonts w:ascii="Wingdings 2" w:hAnsi="Wingdings 2" w:hint="default"/>
      </w:rPr>
    </w:lvl>
    <w:lvl w:ilvl="3" w:tplc="8946E396" w:tentative="1">
      <w:start w:val="1"/>
      <w:numFmt w:val="bullet"/>
      <w:lvlText w:val=""/>
      <w:lvlJc w:val="left"/>
      <w:pPr>
        <w:tabs>
          <w:tab w:val="num" w:pos="2880"/>
        </w:tabs>
        <w:ind w:left="2880" w:hanging="360"/>
      </w:pPr>
      <w:rPr>
        <w:rFonts w:ascii="Wingdings 2" w:hAnsi="Wingdings 2" w:hint="default"/>
      </w:rPr>
    </w:lvl>
    <w:lvl w:ilvl="4" w:tplc="A6105974" w:tentative="1">
      <w:start w:val="1"/>
      <w:numFmt w:val="bullet"/>
      <w:lvlText w:val=""/>
      <w:lvlJc w:val="left"/>
      <w:pPr>
        <w:tabs>
          <w:tab w:val="num" w:pos="3600"/>
        </w:tabs>
        <w:ind w:left="3600" w:hanging="360"/>
      </w:pPr>
      <w:rPr>
        <w:rFonts w:ascii="Wingdings 2" w:hAnsi="Wingdings 2" w:hint="default"/>
      </w:rPr>
    </w:lvl>
    <w:lvl w:ilvl="5" w:tplc="52480800" w:tentative="1">
      <w:start w:val="1"/>
      <w:numFmt w:val="bullet"/>
      <w:lvlText w:val=""/>
      <w:lvlJc w:val="left"/>
      <w:pPr>
        <w:tabs>
          <w:tab w:val="num" w:pos="4320"/>
        </w:tabs>
        <w:ind w:left="4320" w:hanging="360"/>
      </w:pPr>
      <w:rPr>
        <w:rFonts w:ascii="Wingdings 2" w:hAnsi="Wingdings 2" w:hint="default"/>
      </w:rPr>
    </w:lvl>
    <w:lvl w:ilvl="6" w:tplc="220EBB0E" w:tentative="1">
      <w:start w:val="1"/>
      <w:numFmt w:val="bullet"/>
      <w:lvlText w:val=""/>
      <w:lvlJc w:val="left"/>
      <w:pPr>
        <w:tabs>
          <w:tab w:val="num" w:pos="5040"/>
        </w:tabs>
        <w:ind w:left="5040" w:hanging="360"/>
      </w:pPr>
      <w:rPr>
        <w:rFonts w:ascii="Wingdings 2" w:hAnsi="Wingdings 2" w:hint="default"/>
      </w:rPr>
    </w:lvl>
    <w:lvl w:ilvl="7" w:tplc="765C2A14" w:tentative="1">
      <w:start w:val="1"/>
      <w:numFmt w:val="bullet"/>
      <w:lvlText w:val=""/>
      <w:lvlJc w:val="left"/>
      <w:pPr>
        <w:tabs>
          <w:tab w:val="num" w:pos="5760"/>
        </w:tabs>
        <w:ind w:left="5760" w:hanging="360"/>
      </w:pPr>
      <w:rPr>
        <w:rFonts w:ascii="Wingdings 2" w:hAnsi="Wingdings 2" w:hint="default"/>
      </w:rPr>
    </w:lvl>
    <w:lvl w:ilvl="8" w:tplc="A61C18B8"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716917B2"/>
    <w:multiLevelType w:val="hybridMultilevel"/>
    <w:tmpl w:val="283615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2946877"/>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24"/>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13"/>
  </w:num>
  <w:num w:numId="16">
    <w:abstractNumId w:val="15"/>
  </w:num>
  <w:num w:numId="17">
    <w:abstractNumId w:val="17"/>
  </w:num>
  <w:num w:numId="18">
    <w:abstractNumId w:val="22"/>
  </w:num>
  <w:num w:numId="19">
    <w:abstractNumId w:val="10"/>
  </w:num>
  <w:num w:numId="20">
    <w:abstractNumId w:val="18"/>
  </w:num>
  <w:num w:numId="21">
    <w:abstractNumId w:val="25"/>
  </w:num>
  <w:num w:numId="22">
    <w:abstractNumId w:val="14"/>
  </w:num>
  <w:num w:numId="23">
    <w:abstractNumId w:val="19"/>
  </w:num>
  <w:num w:numId="24">
    <w:abstractNumId w:val="20"/>
  </w:num>
  <w:num w:numId="25">
    <w:abstractNumId w:val="11"/>
  </w:num>
  <w:num w:numId="26">
    <w:abstractNumId w:val="16"/>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E72"/>
    <w:rsid w:val="00011B74"/>
    <w:rsid w:val="00021A70"/>
    <w:rsid w:val="000518E0"/>
    <w:rsid w:val="00054632"/>
    <w:rsid w:val="00061CCA"/>
    <w:rsid w:val="00067A9A"/>
    <w:rsid w:val="00070D42"/>
    <w:rsid w:val="0009243B"/>
    <w:rsid w:val="000C40B7"/>
    <w:rsid w:val="000E0662"/>
    <w:rsid w:val="000F2ADC"/>
    <w:rsid w:val="000F65B5"/>
    <w:rsid w:val="00114761"/>
    <w:rsid w:val="00130E1E"/>
    <w:rsid w:val="00135558"/>
    <w:rsid w:val="001400E9"/>
    <w:rsid w:val="00140AE8"/>
    <w:rsid w:val="00144C0E"/>
    <w:rsid w:val="001511DA"/>
    <w:rsid w:val="001728B8"/>
    <w:rsid w:val="00190E64"/>
    <w:rsid w:val="001A14CC"/>
    <w:rsid w:val="001A2510"/>
    <w:rsid w:val="001A3C19"/>
    <w:rsid w:val="001F3FE4"/>
    <w:rsid w:val="00217641"/>
    <w:rsid w:val="00220E35"/>
    <w:rsid w:val="00226521"/>
    <w:rsid w:val="00232370"/>
    <w:rsid w:val="002521C2"/>
    <w:rsid w:val="002C6762"/>
    <w:rsid w:val="002D0836"/>
    <w:rsid w:val="002E1A60"/>
    <w:rsid w:val="002E39EF"/>
    <w:rsid w:val="002F3BAE"/>
    <w:rsid w:val="00304555"/>
    <w:rsid w:val="00304711"/>
    <w:rsid w:val="00307B2B"/>
    <w:rsid w:val="003160D5"/>
    <w:rsid w:val="00337232"/>
    <w:rsid w:val="00345F4A"/>
    <w:rsid w:val="003C2C22"/>
    <w:rsid w:val="003C484E"/>
    <w:rsid w:val="003F422C"/>
    <w:rsid w:val="0040113C"/>
    <w:rsid w:val="00413BD8"/>
    <w:rsid w:val="004144D4"/>
    <w:rsid w:val="00415FDE"/>
    <w:rsid w:val="004368BB"/>
    <w:rsid w:val="0044207C"/>
    <w:rsid w:val="00445B2E"/>
    <w:rsid w:val="00451B90"/>
    <w:rsid w:val="004A4110"/>
    <w:rsid w:val="004A48ED"/>
    <w:rsid w:val="004C0045"/>
    <w:rsid w:val="004D2EF2"/>
    <w:rsid w:val="004E5B98"/>
    <w:rsid w:val="00511CB8"/>
    <w:rsid w:val="00562FAC"/>
    <w:rsid w:val="00575772"/>
    <w:rsid w:val="00582552"/>
    <w:rsid w:val="005B6777"/>
    <w:rsid w:val="005C73A6"/>
    <w:rsid w:val="005F7BC7"/>
    <w:rsid w:val="00605A27"/>
    <w:rsid w:val="006117CD"/>
    <w:rsid w:val="00635382"/>
    <w:rsid w:val="00641240"/>
    <w:rsid w:val="00644B05"/>
    <w:rsid w:val="00664A21"/>
    <w:rsid w:val="00683F10"/>
    <w:rsid w:val="0069459E"/>
    <w:rsid w:val="00696762"/>
    <w:rsid w:val="006A4A7D"/>
    <w:rsid w:val="006A6539"/>
    <w:rsid w:val="006B0595"/>
    <w:rsid w:val="006B1130"/>
    <w:rsid w:val="006B581A"/>
    <w:rsid w:val="006D16E6"/>
    <w:rsid w:val="006D4B95"/>
    <w:rsid w:val="006F6A3D"/>
    <w:rsid w:val="007152F0"/>
    <w:rsid w:val="00716C2F"/>
    <w:rsid w:val="007212BE"/>
    <w:rsid w:val="00722281"/>
    <w:rsid w:val="007400B2"/>
    <w:rsid w:val="0074782F"/>
    <w:rsid w:val="0079431F"/>
    <w:rsid w:val="008052F4"/>
    <w:rsid w:val="008346B5"/>
    <w:rsid w:val="008471BD"/>
    <w:rsid w:val="00850CD7"/>
    <w:rsid w:val="008530AF"/>
    <w:rsid w:val="008852A7"/>
    <w:rsid w:val="00886441"/>
    <w:rsid w:val="00887D43"/>
    <w:rsid w:val="008A7140"/>
    <w:rsid w:val="008B0147"/>
    <w:rsid w:val="008B3AFC"/>
    <w:rsid w:val="009065A6"/>
    <w:rsid w:val="00912A9D"/>
    <w:rsid w:val="00914FB0"/>
    <w:rsid w:val="00917380"/>
    <w:rsid w:val="00930C71"/>
    <w:rsid w:val="00941EF7"/>
    <w:rsid w:val="00941F74"/>
    <w:rsid w:val="0097602B"/>
    <w:rsid w:val="009A2AA6"/>
    <w:rsid w:val="009C56B0"/>
    <w:rsid w:val="009D0A16"/>
    <w:rsid w:val="009E66FE"/>
    <w:rsid w:val="009F08D7"/>
    <w:rsid w:val="009F11C5"/>
    <w:rsid w:val="009F2287"/>
    <w:rsid w:val="009F3719"/>
    <w:rsid w:val="00A11257"/>
    <w:rsid w:val="00A477D8"/>
    <w:rsid w:val="00A5297B"/>
    <w:rsid w:val="00A60019"/>
    <w:rsid w:val="00A6704B"/>
    <w:rsid w:val="00A735A4"/>
    <w:rsid w:val="00A80CE8"/>
    <w:rsid w:val="00AA0E26"/>
    <w:rsid w:val="00AB6ED0"/>
    <w:rsid w:val="00AD5496"/>
    <w:rsid w:val="00AF44C7"/>
    <w:rsid w:val="00B0432C"/>
    <w:rsid w:val="00B04EAB"/>
    <w:rsid w:val="00B051CD"/>
    <w:rsid w:val="00B262CC"/>
    <w:rsid w:val="00B36642"/>
    <w:rsid w:val="00B47AAE"/>
    <w:rsid w:val="00B65420"/>
    <w:rsid w:val="00B77873"/>
    <w:rsid w:val="00B83F05"/>
    <w:rsid w:val="00B91C5A"/>
    <w:rsid w:val="00BA2924"/>
    <w:rsid w:val="00BB5B82"/>
    <w:rsid w:val="00BC39B4"/>
    <w:rsid w:val="00BD485E"/>
    <w:rsid w:val="00BF62A4"/>
    <w:rsid w:val="00C03FF6"/>
    <w:rsid w:val="00C04B6A"/>
    <w:rsid w:val="00C11514"/>
    <w:rsid w:val="00C2078E"/>
    <w:rsid w:val="00C23102"/>
    <w:rsid w:val="00C2700A"/>
    <w:rsid w:val="00C30339"/>
    <w:rsid w:val="00C34172"/>
    <w:rsid w:val="00C37EF4"/>
    <w:rsid w:val="00C83856"/>
    <w:rsid w:val="00C866A0"/>
    <w:rsid w:val="00C94C98"/>
    <w:rsid w:val="00C94F9A"/>
    <w:rsid w:val="00CD06E0"/>
    <w:rsid w:val="00CD53BF"/>
    <w:rsid w:val="00D026C6"/>
    <w:rsid w:val="00D0404C"/>
    <w:rsid w:val="00D36F11"/>
    <w:rsid w:val="00D40408"/>
    <w:rsid w:val="00D60AAF"/>
    <w:rsid w:val="00D90A2E"/>
    <w:rsid w:val="00D95669"/>
    <w:rsid w:val="00D96696"/>
    <w:rsid w:val="00D96C07"/>
    <w:rsid w:val="00D971E7"/>
    <w:rsid w:val="00DB2C45"/>
    <w:rsid w:val="00DB5892"/>
    <w:rsid w:val="00DC6129"/>
    <w:rsid w:val="00DD639B"/>
    <w:rsid w:val="00DE1074"/>
    <w:rsid w:val="00E019D7"/>
    <w:rsid w:val="00E077C1"/>
    <w:rsid w:val="00E34405"/>
    <w:rsid w:val="00E36C39"/>
    <w:rsid w:val="00E44BD7"/>
    <w:rsid w:val="00E71BB1"/>
    <w:rsid w:val="00E958B5"/>
    <w:rsid w:val="00E95FC7"/>
    <w:rsid w:val="00EC7D3A"/>
    <w:rsid w:val="00ED3A3A"/>
    <w:rsid w:val="00EF7E52"/>
    <w:rsid w:val="00F0365F"/>
    <w:rsid w:val="00F12C29"/>
    <w:rsid w:val="00F220BD"/>
    <w:rsid w:val="00F32E72"/>
    <w:rsid w:val="00F332FC"/>
    <w:rsid w:val="00F37487"/>
    <w:rsid w:val="00F83C01"/>
    <w:rsid w:val="00FB6233"/>
    <w:rsid w:val="00FC198E"/>
    <w:rsid w:val="00FE78D1"/>
    <w:rsid w:val="00FF3463"/>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D452B0"/>
  <w15:docId w15:val="{CC5592C0-8180-4825-8AFF-A09DA07DB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2CC"/>
    <w:pPr>
      <w:spacing w:after="200"/>
    </w:pPr>
    <w:rPr>
      <w:sz w:val="20"/>
    </w:rPr>
  </w:style>
  <w:style w:type="paragraph" w:styleId="Overskrift1">
    <w:name w:val="heading 1"/>
    <w:basedOn w:val="Normal"/>
    <w:next w:val="Normal"/>
    <w:link w:val="Overskrift1Tegn"/>
    <w:uiPriority w:val="9"/>
    <w:qFormat/>
    <w:rsid w:val="009D0A16"/>
    <w:pPr>
      <w:keepNext/>
      <w:keepLines/>
      <w:spacing w:before="240" w:after="240"/>
      <w:outlineLvl w:val="0"/>
    </w:pPr>
    <w:rPr>
      <w:rFonts w:asciiTheme="majorHAnsi" w:eastAsiaTheme="majorEastAsia" w:hAnsiTheme="majorHAnsi" w:cstheme="majorBidi"/>
      <w:b/>
      <w:szCs w:val="32"/>
    </w:rPr>
  </w:style>
  <w:style w:type="paragraph" w:styleId="Overskrift2">
    <w:name w:val="heading 2"/>
    <w:basedOn w:val="Normal"/>
    <w:next w:val="Normal"/>
    <w:link w:val="Overskrift2Tegn"/>
    <w:uiPriority w:val="9"/>
    <w:qFormat/>
    <w:rsid w:val="00B262CC"/>
    <w:pPr>
      <w:keepNext/>
      <w:keepLines/>
      <w:spacing w:before="20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qFormat/>
    <w:rsid w:val="00887D43"/>
    <w:pPr>
      <w:keepNext/>
      <w:keepLines/>
      <w:spacing w:before="40" w:after="0"/>
      <w:outlineLvl w:val="2"/>
    </w:pPr>
    <w:rPr>
      <w:rFonts w:asciiTheme="majorHAnsi" w:eastAsiaTheme="majorEastAsia" w:hAnsiTheme="majorHAnsi" w:cstheme="majorBidi"/>
      <w:color w:val="004367" w:themeColor="accent1" w:themeShade="7F"/>
      <w:sz w:val="24"/>
      <w:szCs w:val="24"/>
    </w:rPr>
  </w:style>
  <w:style w:type="paragraph" w:styleId="Overskrift4">
    <w:name w:val="heading 4"/>
    <w:basedOn w:val="Normal"/>
    <w:next w:val="Normal"/>
    <w:link w:val="Overskrift4Tegn"/>
    <w:uiPriority w:val="9"/>
    <w:semiHidden/>
    <w:qFormat/>
    <w:rsid w:val="00887D43"/>
    <w:pPr>
      <w:keepNext/>
      <w:keepLines/>
      <w:spacing w:before="40" w:after="0"/>
      <w:outlineLvl w:val="3"/>
    </w:pPr>
    <w:rPr>
      <w:rFonts w:asciiTheme="majorHAnsi" w:eastAsiaTheme="majorEastAsia" w:hAnsiTheme="majorHAnsi" w:cstheme="majorBidi"/>
      <w:i/>
      <w:iCs/>
      <w:color w:val="00659B" w:themeColor="accent1" w:themeShade="BF"/>
    </w:rPr>
  </w:style>
  <w:style w:type="paragraph" w:styleId="Overskrift5">
    <w:name w:val="heading 5"/>
    <w:basedOn w:val="Normal"/>
    <w:next w:val="Normal"/>
    <w:link w:val="Overskrift5Tegn"/>
    <w:uiPriority w:val="9"/>
    <w:semiHidden/>
    <w:qFormat/>
    <w:rsid w:val="00887D43"/>
    <w:pPr>
      <w:keepNext/>
      <w:keepLines/>
      <w:spacing w:before="40" w:after="0"/>
      <w:outlineLvl w:val="4"/>
    </w:pPr>
    <w:rPr>
      <w:rFonts w:asciiTheme="majorHAnsi" w:eastAsiaTheme="majorEastAsia" w:hAnsiTheme="majorHAnsi" w:cstheme="majorBidi"/>
      <w:color w:val="00659B" w:themeColor="accent1" w:themeShade="BF"/>
    </w:rPr>
  </w:style>
  <w:style w:type="paragraph" w:styleId="Overskrift6">
    <w:name w:val="heading 6"/>
    <w:basedOn w:val="Normal"/>
    <w:next w:val="Normal"/>
    <w:link w:val="Overskrift6Tegn"/>
    <w:uiPriority w:val="9"/>
    <w:semiHidden/>
    <w:qFormat/>
    <w:rsid w:val="00887D43"/>
    <w:pPr>
      <w:keepNext/>
      <w:keepLines/>
      <w:spacing w:before="40" w:after="0"/>
      <w:outlineLvl w:val="5"/>
    </w:pPr>
    <w:rPr>
      <w:rFonts w:asciiTheme="majorHAnsi" w:eastAsiaTheme="majorEastAsia" w:hAnsiTheme="majorHAnsi" w:cstheme="majorBidi"/>
      <w:color w:val="004367" w:themeColor="accent1" w:themeShade="7F"/>
    </w:rPr>
  </w:style>
  <w:style w:type="paragraph" w:styleId="Overskrift7">
    <w:name w:val="heading 7"/>
    <w:basedOn w:val="Normal"/>
    <w:next w:val="Normal"/>
    <w:link w:val="Overskrift7Tegn"/>
    <w:uiPriority w:val="9"/>
    <w:semiHidden/>
    <w:qFormat/>
    <w:rsid w:val="00887D43"/>
    <w:pPr>
      <w:keepNext/>
      <w:keepLines/>
      <w:spacing w:before="40" w:after="0"/>
      <w:outlineLvl w:val="6"/>
    </w:pPr>
    <w:rPr>
      <w:rFonts w:asciiTheme="majorHAnsi" w:eastAsiaTheme="majorEastAsia" w:hAnsiTheme="majorHAnsi" w:cstheme="majorBidi"/>
      <w:i/>
      <w:iCs/>
      <w:color w:val="004367" w:themeColor="accent1" w:themeShade="7F"/>
    </w:rPr>
  </w:style>
  <w:style w:type="paragraph" w:styleId="Overskrift8">
    <w:name w:val="heading 8"/>
    <w:basedOn w:val="Normal"/>
    <w:next w:val="Normal"/>
    <w:link w:val="Overskrift8Tegn"/>
    <w:uiPriority w:val="9"/>
    <w:semiHidden/>
    <w:qFormat/>
    <w:rsid w:val="00887D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887D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87D43"/>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887D43"/>
  </w:style>
  <w:style w:type="paragraph" w:styleId="Bunntekst">
    <w:name w:val="footer"/>
    <w:basedOn w:val="Normal"/>
    <w:link w:val="BunntekstTegn"/>
    <w:uiPriority w:val="99"/>
    <w:unhideWhenUsed/>
    <w:rsid w:val="008471BD"/>
    <w:pPr>
      <w:tabs>
        <w:tab w:val="right" w:pos="7201"/>
      </w:tabs>
      <w:spacing w:after="0" w:line="240" w:lineRule="auto"/>
    </w:pPr>
    <w:rPr>
      <w:b/>
      <w:color w:val="0089D0" w:themeColor="accent1"/>
    </w:rPr>
  </w:style>
  <w:style w:type="character" w:customStyle="1" w:styleId="BunntekstTegn">
    <w:name w:val="Bunntekst Tegn"/>
    <w:basedOn w:val="Standardskriftforavsnitt"/>
    <w:link w:val="Bunntekst"/>
    <w:uiPriority w:val="99"/>
    <w:rsid w:val="008471BD"/>
    <w:rPr>
      <w:b/>
      <w:color w:val="0089D0" w:themeColor="accent1"/>
      <w:sz w:val="20"/>
    </w:rPr>
  </w:style>
  <w:style w:type="numbering" w:styleId="111111">
    <w:name w:val="Outline List 2"/>
    <w:basedOn w:val="Ingenliste"/>
    <w:uiPriority w:val="99"/>
    <w:semiHidden/>
    <w:unhideWhenUsed/>
    <w:rsid w:val="00887D43"/>
    <w:pPr>
      <w:numPr>
        <w:numId w:val="1"/>
      </w:numPr>
    </w:pPr>
  </w:style>
  <w:style w:type="numbering" w:styleId="1ai">
    <w:name w:val="Outline List 1"/>
    <w:basedOn w:val="Ingenliste"/>
    <w:uiPriority w:val="99"/>
    <w:semiHidden/>
    <w:unhideWhenUsed/>
    <w:rsid w:val="00887D43"/>
    <w:pPr>
      <w:numPr>
        <w:numId w:val="2"/>
      </w:numPr>
    </w:pPr>
  </w:style>
  <w:style w:type="character" w:customStyle="1" w:styleId="Overskrift1Tegn">
    <w:name w:val="Overskrift 1 Tegn"/>
    <w:basedOn w:val="Standardskriftforavsnitt"/>
    <w:link w:val="Overskrift1"/>
    <w:uiPriority w:val="9"/>
    <w:rsid w:val="009D0A16"/>
    <w:rPr>
      <w:rFonts w:asciiTheme="majorHAnsi" w:eastAsiaTheme="majorEastAsia" w:hAnsiTheme="majorHAnsi" w:cstheme="majorBidi"/>
      <w:b/>
      <w:sz w:val="20"/>
      <w:szCs w:val="32"/>
    </w:rPr>
  </w:style>
  <w:style w:type="character" w:customStyle="1" w:styleId="Overskrift2Tegn">
    <w:name w:val="Overskrift 2 Tegn"/>
    <w:basedOn w:val="Standardskriftforavsnitt"/>
    <w:link w:val="Overskrift2"/>
    <w:uiPriority w:val="9"/>
    <w:rsid w:val="00B262CC"/>
    <w:rPr>
      <w:rFonts w:asciiTheme="majorHAnsi" w:eastAsiaTheme="majorEastAsia" w:hAnsiTheme="majorHAnsi" w:cstheme="majorBidi"/>
      <w:b/>
      <w:sz w:val="20"/>
      <w:szCs w:val="26"/>
    </w:rPr>
  </w:style>
  <w:style w:type="character" w:customStyle="1" w:styleId="Overskrift3Tegn">
    <w:name w:val="Overskrift 3 Tegn"/>
    <w:basedOn w:val="Standardskriftforavsnitt"/>
    <w:link w:val="Overskrift3"/>
    <w:uiPriority w:val="9"/>
    <w:semiHidden/>
    <w:rsid w:val="00641240"/>
    <w:rPr>
      <w:rFonts w:asciiTheme="majorHAnsi" w:eastAsiaTheme="majorEastAsia" w:hAnsiTheme="majorHAnsi" w:cstheme="majorBidi"/>
      <w:color w:val="004367" w:themeColor="accent1" w:themeShade="7F"/>
      <w:sz w:val="24"/>
      <w:szCs w:val="24"/>
    </w:rPr>
  </w:style>
  <w:style w:type="character" w:customStyle="1" w:styleId="Overskrift4Tegn">
    <w:name w:val="Overskrift 4 Tegn"/>
    <w:basedOn w:val="Standardskriftforavsnitt"/>
    <w:link w:val="Overskrift4"/>
    <w:uiPriority w:val="9"/>
    <w:semiHidden/>
    <w:rsid w:val="00641240"/>
    <w:rPr>
      <w:rFonts w:asciiTheme="majorHAnsi" w:eastAsiaTheme="majorEastAsia" w:hAnsiTheme="majorHAnsi" w:cstheme="majorBidi"/>
      <w:i/>
      <w:iCs/>
      <w:color w:val="00659B" w:themeColor="accent1" w:themeShade="BF"/>
      <w:sz w:val="18"/>
    </w:rPr>
  </w:style>
  <w:style w:type="character" w:customStyle="1" w:styleId="Overskrift5Tegn">
    <w:name w:val="Overskrift 5 Tegn"/>
    <w:basedOn w:val="Standardskriftforavsnitt"/>
    <w:link w:val="Overskrift5"/>
    <w:uiPriority w:val="9"/>
    <w:semiHidden/>
    <w:rsid w:val="00641240"/>
    <w:rPr>
      <w:rFonts w:asciiTheme="majorHAnsi" w:eastAsiaTheme="majorEastAsia" w:hAnsiTheme="majorHAnsi" w:cstheme="majorBidi"/>
      <w:color w:val="00659B" w:themeColor="accent1" w:themeShade="BF"/>
      <w:sz w:val="18"/>
    </w:rPr>
  </w:style>
  <w:style w:type="character" w:customStyle="1" w:styleId="Overskrift6Tegn">
    <w:name w:val="Overskrift 6 Tegn"/>
    <w:basedOn w:val="Standardskriftforavsnitt"/>
    <w:link w:val="Overskrift6"/>
    <w:uiPriority w:val="9"/>
    <w:semiHidden/>
    <w:rsid w:val="00641240"/>
    <w:rPr>
      <w:rFonts w:asciiTheme="majorHAnsi" w:eastAsiaTheme="majorEastAsia" w:hAnsiTheme="majorHAnsi" w:cstheme="majorBidi"/>
      <w:color w:val="004367" w:themeColor="accent1" w:themeShade="7F"/>
      <w:sz w:val="18"/>
    </w:rPr>
  </w:style>
  <w:style w:type="character" w:customStyle="1" w:styleId="Overskrift7Tegn">
    <w:name w:val="Overskrift 7 Tegn"/>
    <w:basedOn w:val="Standardskriftforavsnitt"/>
    <w:link w:val="Overskrift7"/>
    <w:uiPriority w:val="9"/>
    <w:semiHidden/>
    <w:rsid w:val="00641240"/>
    <w:rPr>
      <w:rFonts w:asciiTheme="majorHAnsi" w:eastAsiaTheme="majorEastAsia" w:hAnsiTheme="majorHAnsi" w:cstheme="majorBidi"/>
      <w:i/>
      <w:iCs/>
      <w:color w:val="004367" w:themeColor="accent1" w:themeShade="7F"/>
      <w:sz w:val="18"/>
    </w:rPr>
  </w:style>
  <w:style w:type="character" w:customStyle="1" w:styleId="Overskrift8Tegn">
    <w:name w:val="Overskrift 8 Tegn"/>
    <w:basedOn w:val="Standardskriftforavsnitt"/>
    <w:link w:val="Overskrift8"/>
    <w:uiPriority w:val="9"/>
    <w:semiHidden/>
    <w:rsid w:val="00641240"/>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641240"/>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887D43"/>
    <w:pPr>
      <w:numPr>
        <w:numId w:val="3"/>
      </w:numPr>
    </w:pPr>
  </w:style>
  <w:style w:type="paragraph" w:styleId="Avsenderadresse">
    <w:name w:val="envelope return"/>
    <w:basedOn w:val="Normal"/>
    <w:uiPriority w:val="99"/>
    <w:semiHidden/>
    <w:unhideWhenUsed/>
    <w:rsid w:val="00887D43"/>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887D43"/>
  </w:style>
  <w:style w:type="paragraph" w:styleId="Bildetekst">
    <w:name w:val="caption"/>
    <w:basedOn w:val="Normal"/>
    <w:next w:val="Normal"/>
    <w:uiPriority w:val="35"/>
    <w:unhideWhenUsed/>
    <w:qFormat/>
    <w:rsid w:val="00887D43"/>
    <w:pPr>
      <w:spacing w:line="240" w:lineRule="auto"/>
    </w:pPr>
    <w:rPr>
      <w:i/>
      <w:iCs/>
      <w:color w:val="818285" w:themeColor="text2"/>
      <w:sz w:val="18"/>
      <w:szCs w:val="18"/>
    </w:rPr>
  </w:style>
  <w:style w:type="paragraph" w:styleId="Blokktekst">
    <w:name w:val="Block Text"/>
    <w:basedOn w:val="Normal"/>
    <w:uiPriority w:val="99"/>
    <w:semiHidden/>
    <w:unhideWhenUsed/>
    <w:rsid w:val="00887D43"/>
    <w:pPr>
      <w:pBdr>
        <w:top w:val="single" w:sz="2" w:space="10" w:color="0089D0" w:themeColor="accent1" w:shadow="1" w:frame="1"/>
        <w:left w:val="single" w:sz="2" w:space="10" w:color="0089D0" w:themeColor="accent1" w:shadow="1" w:frame="1"/>
        <w:bottom w:val="single" w:sz="2" w:space="10" w:color="0089D0" w:themeColor="accent1" w:shadow="1" w:frame="1"/>
        <w:right w:val="single" w:sz="2" w:space="10" w:color="0089D0" w:themeColor="accent1" w:shadow="1" w:frame="1"/>
      </w:pBdr>
      <w:ind w:left="1152" w:right="1152"/>
    </w:pPr>
    <w:rPr>
      <w:rFonts w:eastAsiaTheme="minorEastAsia"/>
      <w:i/>
      <w:iCs/>
      <w:color w:val="0089D0" w:themeColor="accent1"/>
    </w:rPr>
  </w:style>
  <w:style w:type="paragraph" w:styleId="Bobletekst">
    <w:name w:val="Balloon Text"/>
    <w:basedOn w:val="Normal"/>
    <w:link w:val="BobletekstTegn"/>
    <w:uiPriority w:val="99"/>
    <w:semiHidden/>
    <w:unhideWhenUsed/>
    <w:rsid w:val="00887D4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87D43"/>
    <w:rPr>
      <w:rFonts w:ascii="Segoe UI" w:hAnsi="Segoe UI" w:cs="Segoe UI"/>
      <w:sz w:val="18"/>
      <w:szCs w:val="18"/>
    </w:rPr>
  </w:style>
  <w:style w:type="character" w:styleId="Boktittel">
    <w:name w:val="Book Title"/>
    <w:basedOn w:val="Standardskriftforavsnitt"/>
    <w:uiPriority w:val="33"/>
    <w:semiHidden/>
    <w:qFormat/>
    <w:rsid w:val="00887D43"/>
    <w:rPr>
      <w:b/>
      <w:bCs/>
      <w:i/>
      <w:iCs/>
      <w:spacing w:val="5"/>
    </w:rPr>
  </w:style>
  <w:style w:type="paragraph" w:styleId="Brdtekst">
    <w:name w:val="Body Text"/>
    <w:basedOn w:val="Normal"/>
    <w:link w:val="BrdtekstTegn"/>
    <w:uiPriority w:val="99"/>
    <w:semiHidden/>
    <w:unhideWhenUsed/>
    <w:rsid w:val="00887D43"/>
    <w:pPr>
      <w:spacing w:after="120"/>
    </w:pPr>
  </w:style>
  <w:style w:type="character" w:customStyle="1" w:styleId="BrdtekstTegn">
    <w:name w:val="Brødtekst Tegn"/>
    <w:basedOn w:val="Standardskriftforavsnitt"/>
    <w:link w:val="Brdtekst"/>
    <w:uiPriority w:val="99"/>
    <w:semiHidden/>
    <w:rsid w:val="00887D43"/>
  </w:style>
  <w:style w:type="paragraph" w:styleId="Brdtekst-frsteinnrykk">
    <w:name w:val="Body Text First Indent"/>
    <w:basedOn w:val="Brdtekst"/>
    <w:link w:val="Brdtekst-frsteinnrykkTegn"/>
    <w:uiPriority w:val="99"/>
    <w:semiHidden/>
    <w:unhideWhenUsed/>
    <w:rsid w:val="00887D43"/>
    <w:pPr>
      <w:spacing w:after="160"/>
      <w:ind w:firstLine="360"/>
    </w:pPr>
  </w:style>
  <w:style w:type="character" w:customStyle="1" w:styleId="Brdtekst-frsteinnrykkTegn">
    <w:name w:val="Brødtekst - første innrykk Tegn"/>
    <w:basedOn w:val="BrdtekstTegn"/>
    <w:link w:val="Brdtekst-frsteinnrykk"/>
    <w:uiPriority w:val="99"/>
    <w:semiHidden/>
    <w:rsid w:val="00887D43"/>
  </w:style>
  <w:style w:type="paragraph" w:styleId="Brdtekstinnrykk">
    <w:name w:val="Body Text Indent"/>
    <w:basedOn w:val="Normal"/>
    <w:link w:val="BrdtekstinnrykkTegn"/>
    <w:uiPriority w:val="99"/>
    <w:semiHidden/>
    <w:unhideWhenUsed/>
    <w:rsid w:val="00887D43"/>
    <w:pPr>
      <w:spacing w:after="120"/>
      <w:ind w:left="283"/>
    </w:pPr>
  </w:style>
  <w:style w:type="character" w:customStyle="1" w:styleId="BrdtekstinnrykkTegn">
    <w:name w:val="Brødtekstinnrykk Tegn"/>
    <w:basedOn w:val="Standardskriftforavsnitt"/>
    <w:link w:val="Brdtekstinnrykk"/>
    <w:uiPriority w:val="99"/>
    <w:semiHidden/>
    <w:rsid w:val="00887D43"/>
  </w:style>
  <w:style w:type="paragraph" w:styleId="Brdtekst-frsteinnrykk2">
    <w:name w:val="Body Text First Indent 2"/>
    <w:basedOn w:val="Brdtekstinnrykk"/>
    <w:link w:val="Brdtekst-frsteinnrykk2Tegn"/>
    <w:uiPriority w:val="99"/>
    <w:semiHidden/>
    <w:unhideWhenUsed/>
    <w:rsid w:val="00887D43"/>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887D43"/>
  </w:style>
  <w:style w:type="paragraph" w:styleId="Brdtekst2">
    <w:name w:val="Body Text 2"/>
    <w:basedOn w:val="Normal"/>
    <w:link w:val="Brdtekst2Tegn"/>
    <w:uiPriority w:val="99"/>
    <w:semiHidden/>
    <w:unhideWhenUsed/>
    <w:rsid w:val="00887D43"/>
    <w:pPr>
      <w:spacing w:after="120" w:line="480" w:lineRule="auto"/>
    </w:pPr>
  </w:style>
  <w:style w:type="character" w:customStyle="1" w:styleId="Brdtekst2Tegn">
    <w:name w:val="Brødtekst 2 Tegn"/>
    <w:basedOn w:val="Standardskriftforavsnitt"/>
    <w:link w:val="Brdtekst2"/>
    <w:uiPriority w:val="99"/>
    <w:semiHidden/>
    <w:rsid w:val="00887D43"/>
  </w:style>
  <w:style w:type="paragraph" w:styleId="Brdtekst3">
    <w:name w:val="Body Text 3"/>
    <w:basedOn w:val="Normal"/>
    <w:link w:val="Brdtekst3Tegn"/>
    <w:uiPriority w:val="99"/>
    <w:semiHidden/>
    <w:unhideWhenUsed/>
    <w:rsid w:val="00887D43"/>
    <w:pPr>
      <w:spacing w:after="120"/>
    </w:pPr>
    <w:rPr>
      <w:sz w:val="16"/>
      <w:szCs w:val="16"/>
    </w:rPr>
  </w:style>
  <w:style w:type="character" w:customStyle="1" w:styleId="Brdtekst3Tegn">
    <w:name w:val="Brødtekst 3 Tegn"/>
    <w:basedOn w:val="Standardskriftforavsnitt"/>
    <w:link w:val="Brdtekst3"/>
    <w:uiPriority w:val="99"/>
    <w:semiHidden/>
    <w:rsid w:val="00887D43"/>
    <w:rPr>
      <w:sz w:val="16"/>
      <w:szCs w:val="16"/>
    </w:rPr>
  </w:style>
  <w:style w:type="paragraph" w:styleId="Brdtekstinnrykk2">
    <w:name w:val="Body Text Indent 2"/>
    <w:basedOn w:val="Normal"/>
    <w:link w:val="Brdtekstinnrykk2Tegn"/>
    <w:uiPriority w:val="99"/>
    <w:semiHidden/>
    <w:unhideWhenUsed/>
    <w:rsid w:val="00887D43"/>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887D43"/>
  </w:style>
  <w:style w:type="paragraph" w:styleId="Brdtekstinnrykk3">
    <w:name w:val="Body Text Indent 3"/>
    <w:basedOn w:val="Normal"/>
    <w:link w:val="Brdtekstinnrykk3Tegn"/>
    <w:uiPriority w:val="99"/>
    <w:semiHidden/>
    <w:unhideWhenUsed/>
    <w:rsid w:val="00887D43"/>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887D43"/>
    <w:rPr>
      <w:sz w:val="16"/>
      <w:szCs w:val="16"/>
    </w:rPr>
  </w:style>
  <w:style w:type="paragraph" w:styleId="Dato">
    <w:name w:val="Date"/>
    <w:basedOn w:val="Normal"/>
    <w:next w:val="Normal"/>
    <w:link w:val="DatoTegn"/>
    <w:uiPriority w:val="99"/>
    <w:semiHidden/>
    <w:unhideWhenUsed/>
    <w:rsid w:val="00887D43"/>
  </w:style>
  <w:style w:type="character" w:customStyle="1" w:styleId="DatoTegn">
    <w:name w:val="Dato Tegn"/>
    <w:basedOn w:val="Standardskriftforavsnitt"/>
    <w:link w:val="Dato"/>
    <w:uiPriority w:val="99"/>
    <w:semiHidden/>
    <w:rsid w:val="00887D43"/>
  </w:style>
  <w:style w:type="paragraph" w:styleId="Dokumentkart">
    <w:name w:val="Document Map"/>
    <w:basedOn w:val="Normal"/>
    <w:link w:val="DokumentkartTegn"/>
    <w:uiPriority w:val="99"/>
    <w:semiHidden/>
    <w:unhideWhenUsed/>
    <w:rsid w:val="00887D43"/>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887D43"/>
    <w:rPr>
      <w:rFonts w:ascii="Segoe UI" w:hAnsi="Segoe UI" w:cs="Segoe UI"/>
      <w:sz w:val="16"/>
      <w:szCs w:val="16"/>
    </w:rPr>
  </w:style>
  <w:style w:type="table" w:styleId="Enkelttabell1">
    <w:name w:val="Table Simple 1"/>
    <w:basedOn w:val="Vanligtabell"/>
    <w:uiPriority w:val="99"/>
    <w:semiHidden/>
    <w:unhideWhenUsed/>
    <w:rsid w:val="00887D4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887D4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887D4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887D43"/>
    <w:pPr>
      <w:spacing w:after="0" w:line="240" w:lineRule="auto"/>
    </w:pPr>
  </w:style>
  <w:style w:type="character" w:customStyle="1" w:styleId="E-postsignaturTegn">
    <w:name w:val="E-postsignatur Tegn"/>
    <w:basedOn w:val="Standardskriftforavsnitt"/>
    <w:link w:val="E-postsignatur"/>
    <w:uiPriority w:val="99"/>
    <w:semiHidden/>
    <w:rsid w:val="00887D43"/>
  </w:style>
  <w:style w:type="table" w:styleId="Fargerikliste">
    <w:name w:val="Colorful List"/>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E1F4FF"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E5FF" w:themeFill="accent1" w:themeFillTint="3F"/>
      </w:tcPr>
    </w:tblStylePr>
    <w:tblStylePr w:type="band1Horz">
      <w:tblPr/>
      <w:tcPr>
        <w:shd w:val="clear" w:color="auto" w:fill="C2EAFF" w:themeFill="accent1" w:themeFillTint="33"/>
      </w:tcPr>
    </w:tblStylePr>
  </w:style>
  <w:style w:type="table" w:styleId="Fargeriklisteuthevingsfarge2">
    <w:name w:val="Colorful List Accent 2"/>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887D4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ED7D31" w:themeColor="accent2"/>
        <w:left w:val="single" w:sz="4" w:space="0" w:color="0089D0" w:themeColor="accent1"/>
        <w:bottom w:val="single" w:sz="4" w:space="0" w:color="0089D0" w:themeColor="accent1"/>
        <w:right w:val="single" w:sz="4" w:space="0" w:color="0089D0" w:themeColor="accent1"/>
        <w:insideH w:val="single" w:sz="4" w:space="0" w:color="FFFFFF" w:themeColor="background1"/>
        <w:insideV w:val="single" w:sz="4" w:space="0" w:color="FFFFFF" w:themeColor="background1"/>
      </w:tblBorders>
    </w:tblPr>
    <w:tcPr>
      <w:shd w:val="clear" w:color="auto" w:fill="E1F4FF"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7C" w:themeFill="accent1" w:themeFillShade="99"/>
      </w:tcPr>
    </w:tblStylePr>
    <w:tblStylePr w:type="firstCol">
      <w:rPr>
        <w:color w:val="FFFFFF" w:themeColor="background1"/>
      </w:rPr>
      <w:tblPr/>
      <w:tcPr>
        <w:tcBorders>
          <w:top w:val="nil"/>
          <w:left w:val="nil"/>
          <w:bottom w:val="nil"/>
          <w:right w:val="nil"/>
          <w:insideH w:val="single" w:sz="4" w:space="0" w:color="00517C" w:themeColor="accent1" w:themeShade="99"/>
          <w:insideV w:val="nil"/>
        </w:tcBorders>
        <w:shd w:val="clear" w:color="auto" w:fill="00517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7C" w:themeFill="accent1" w:themeFillShade="99"/>
      </w:tcPr>
    </w:tblStylePr>
    <w:tblStylePr w:type="band1Vert">
      <w:tblPr/>
      <w:tcPr>
        <w:shd w:val="clear" w:color="auto" w:fill="86D5FF" w:themeFill="accent1" w:themeFillTint="66"/>
      </w:tcPr>
    </w:tblStylePr>
    <w:tblStylePr w:type="band1Horz">
      <w:tblPr/>
      <w:tcPr>
        <w:shd w:val="clear" w:color="auto" w:fill="68CBFF"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887D43"/>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EAFF" w:themeFill="accent1" w:themeFillTint="33"/>
    </w:tcPr>
    <w:tblStylePr w:type="firstRow">
      <w:rPr>
        <w:b/>
        <w:bCs/>
      </w:rPr>
      <w:tblPr/>
      <w:tcPr>
        <w:shd w:val="clear" w:color="auto" w:fill="86D5FF" w:themeFill="accent1" w:themeFillTint="66"/>
      </w:tcPr>
    </w:tblStylePr>
    <w:tblStylePr w:type="lastRow">
      <w:rPr>
        <w:b/>
        <w:bCs/>
        <w:color w:val="000000" w:themeColor="text1"/>
      </w:rPr>
      <w:tblPr/>
      <w:tcPr>
        <w:shd w:val="clear" w:color="auto" w:fill="86D5FF" w:themeFill="accent1" w:themeFillTint="66"/>
      </w:tcPr>
    </w:tblStylePr>
    <w:tblStylePr w:type="firstCol">
      <w:rPr>
        <w:color w:val="FFFFFF" w:themeColor="background1"/>
      </w:rPr>
      <w:tblPr/>
      <w:tcPr>
        <w:shd w:val="clear" w:color="auto" w:fill="00659B" w:themeFill="accent1" w:themeFillShade="BF"/>
      </w:tcPr>
    </w:tblStylePr>
    <w:tblStylePr w:type="lastCol">
      <w:rPr>
        <w:color w:val="FFFFFF" w:themeColor="background1"/>
      </w:rPr>
      <w:tblPr/>
      <w:tcPr>
        <w:shd w:val="clear" w:color="auto" w:fill="00659B" w:themeFill="accent1" w:themeFillShade="BF"/>
      </w:tcPr>
    </w:tblStylePr>
    <w:tblStylePr w:type="band1Vert">
      <w:tblPr/>
      <w:tcPr>
        <w:shd w:val="clear" w:color="auto" w:fill="68CBFF" w:themeFill="accent1" w:themeFillTint="7F"/>
      </w:tcPr>
    </w:tblStylePr>
    <w:tblStylePr w:type="band1Horz">
      <w:tblPr/>
      <w:tcPr>
        <w:shd w:val="clear" w:color="auto" w:fill="68CBFF" w:themeFill="accent1" w:themeFillTint="7F"/>
      </w:tcPr>
    </w:tblStylePr>
  </w:style>
  <w:style w:type="table" w:styleId="Fargeriktrutenettuthevingsfarge2">
    <w:name w:val="Colorful Grid Accent 2"/>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887D4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Figurliste">
    <w:name w:val="table of figures"/>
    <w:basedOn w:val="Normal"/>
    <w:next w:val="Normal"/>
    <w:uiPriority w:val="99"/>
    <w:semiHidden/>
    <w:unhideWhenUsed/>
    <w:rsid w:val="00887D43"/>
    <w:pPr>
      <w:spacing w:after="0"/>
    </w:pPr>
  </w:style>
  <w:style w:type="character" w:styleId="Fotnotereferanse">
    <w:name w:val="footnote reference"/>
    <w:basedOn w:val="Standardskriftforavsnitt"/>
    <w:uiPriority w:val="99"/>
    <w:semiHidden/>
    <w:unhideWhenUsed/>
    <w:rsid w:val="00887D43"/>
    <w:rPr>
      <w:vertAlign w:val="superscript"/>
    </w:rPr>
  </w:style>
  <w:style w:type="paragraph" w:styleId="Fotnotetekst">
    <w:name w:val="footnote text"/>
    <w:basedOn w:val="Normal"/>
    <w:link w:val="FotnotetekstTegn"/>
    <w:uiPriority w:val="99"/>
    <w:semiHidden/>
    <w:unhideWhenUsed/>
    <w:rsid w:val="00887D43"/>
    <w:pPr>
      <w:spacing w:after="0" w:line="240" w:lineRule="auto"/>
    </w:pPr>
    <w:rPr>
      <w:szCs w:val="20"/>
    </w:rPr>
  </w:style>
  <w:style w:type="character" w:customStyle="1" w:styleId="FotnotetekstTegn">
    <w:name w:val="Fotnotetekst Tegn"/>
    <w:basedOn w:val="Standardskriftforavsnitt"/>
    <w:link w:val="Fotnotetekst"/>
    <w:uiPriority w:val="99"/>
    <w:semiHidden/>
    <w:rsid w:val="00887D43"/>
    <w:rPr>
      <w:sz w:val="20"/>
      <w:szCs w:val="20"/>
    </w:rPr>
  </w:style>
  <w:style w:type="character" w:styleId="Fulgthyperkobling">
    <w:name w:val="FollowedHyperlink"/>
    <w:basedOn w:val="Standardskriftforavsnitt"/>
    <w:uiPriority w:val="99"/>
    <w:semiHidden/>
    <w:unhideWhenUsed/>
    <w:rsid w:val="00887D43"/>
    <w:rPr>
      <w:color w:val="954F72" w:themeColor="followedHyperlink"/>
      <w:u w:val="single"/>
    </w:rPr>
  </w:style>
  <w:style w:type="paragraph" w:styleId="Hilsen">
    <w:name w:val="Closing"/>
    <w:basedOn w:val="Normal"/>
    <w:link w:val="HilsenTegn"/>
    <w:uiPriority w:val="99"/>
    <w:semiHidden/>
    <w:unhideWhenUsed/>
    <w:rsid w:val="00887D43"/>
    <w:pPr>
      <w:spacing w:after="0" w:line="240" w:lineRule="auto"/>
      <w:ind w:left="4252"/>
    </w:pPr>
  </w:style>
  <w:style w:type="character" w:customStyle="1" w:styleId="HilsenTegn">
    <w:name w:val="Hilsen Tegn"/>
    <w:basedOn w:val="Standardskriftforavsnitt"/>
    <w:link w:val="Hilsen"/>
    <w:uiPriority w:val="99"/>
    <w:semiHidden/>
    <w:rsid w:val="00887D43"/>
  </w:style>
  <w:style w:type="paragraph" w:styleId="HTML-adresse">
    <w:name w:val="HTML Address"/>
    <w:basedOn w:val="Normal"/>
    <w:link w:val="HTML-adresseTegn"/>
    <w:uiPriority w:val="99"/>
    <w:semiHidden/>
    <w:unhideWhenUsed/>
    <w:rsid w:val="00887D43"/>
    <w:pPr>
      <w:spacing w:after="0" w:line="240" w:lineRule="auto"/>
    </w:pPr>
    <w:rPr>
      <w:i/>
      <w:iCs/>
    </w:rPr>
  </w:style>
  <w:style w:type="character" w:customStyle="1" w:styleId="HTML-adresseTegn">
    <w:name w:val="HTML-adresse Tegn"/>
    <w:basedOn w:val="Standardskriftforavsnitt"/>
    <w:link w:val="HTML-adresse"/>
    <w:uiPriority w:val="99"/>
    <w:semiHidden/>
    <w:rsid w:val="00887D43"/>
    <w:rPr>
      <w:i/>
      <w:iCs/>
    </w:rPr>
  </w:style>
  <w:style w:type="character" w:styleId="HTML-akronym">
    <w:name w:val="HTML Acronym"/>
    <w:basedOn w:val="Standardskriftforavsnitt"/>
    <w:uiPriority w:val="99"/>
    <w:semiHidden/>
    <w:unhideWhenUsed/>
    <w:rsid w:val="00887D43"/>
  </w:style>
  <w:style w:type="character" w:styleId="HTML-definisjon">
    <w:name w:val="HTML Definition"/>
    <w:basedOn w:val="Standardskriftforavsnitt"/>
    <w:uiPriority w:val="99"/>
    <w:semiHidden/>
    <w:unhideWhenUsed/>
    <w:rsid w:val="00887D43"/>
    <w:rPr>
      <w:i/>
      <w:iCs/>
    </w:rPr>
  </w:style>
  <w:style w:type="character" w:styleId="HTML-eksempel">
    <w:name w:val="HTML Sample"/>
    <w:basedOn w:val="Standardskriftforavsnitt"/>
    <w:uiPriority w:val="99"/>
    <w:semiHidden/>
    <w:unhideWhenUsed/>
    <w:rsid w:val="00887D43"/>
    <w:rPr>
      <w:rFonts w:ascii="Consolas" w:hAnsi="Consolas" w:cs="Consolas"/>
      <w:sz w:val="24"/>
      <w:szCs w:val="24"/>
    </w:rPr>
  </w:style>
  <w:style w:type="paragraph" w:styleId="HTML-forhndsformatert">
    <w:name w:val="HTML Preformatted"/>
    <w:basedOn w:val="Normal"/>
    <w:link w:val="HTML-forhndsformatertTegn"/>
    <w:uiPriority w:val="99"/>
    <w:semiHidden/>
    <w:unhideWhenUsed/>
    <w:rsid w:val="00887D43"/>
    <w:pPr>
      <w:spacing w:after="0" w:line="240" w:lineRule="auto"/>
    </w:pPr>
    <w:rPr>
      <w:rFonts w:ascii="Consolas" w:hAnsi="Consolas" w:cs="Consolas"/>
      <w:szCs w:val="20"/>
    </w:rPr>
  </w:style>
  <w:style w:type="character" w:customStyle="1" w:styleId="HTML-forhndsformatertTegn">
    <w:name w:val="HTML-forhåndsformatert Tegn"/>
    <w:basedOn w:val="Standardskriftforavsnitt"/>
    <w:link w:val="HTML-forhndsformatert"/>
    <w:uiPriority w:val="99"/>
    <w:semiHidden/>
    <w:rsid w:val="00887D43"/>
    <w:rPr>
      <w:rFonts w:ascii="Consolas" w:hAnsi="Consolas" w:cs="Consolas"/>
      <w:sz w:val="20"/>
      <w:szCs w:val="20"/>
    </w:rPr>
  </w:style>
  <w:style w:type="character" w:styleId="HTML-kode">
    <w:name w:val="HTML Code"/>
    <w:basedOn w:val="Standardskriftforavsnitt"/>
    <w:uiPriority w:val="99"/>
    <w:semiHidden/>
    <w:unhideWhenUsed/>
    <w:rsid w:val="00887D43"/>
    <w:rPr>
      <w:rFonts w:ascii="Consolas" w:hAnsi="Consolas" w:cs="Consolas"/>
      <w:sz w:val="20"/>
      <w:szCs w:val="20"/>
    </w:rPr>
  </w:style>
  <w:style w:type="character" w:styleId="HTML-sitat">
    <w:name w:val="HTML Cite"/>
    <w:basedOn w:val="Standardskriftforavsnitt"/>
    <w:uiPriority w:val="99"/>
    <w:semiHidden/>
    <w:unhideWhenUsed/>
    <w:rsid w:val="00887D43"/>
    <w:rPr>
      <w:i/>
      <w:iCs/>
    </w:rPr>
  </w:style>
  <w:style w:type="character" w:styleId="HTML-skrivemaskin">
    <w:name w:val="HTML Typewriter"/>
    <w:basedOn w:val="Standardskriftforavsnitt"/>
    <w:uiPriority w:val="99"/>
    <w:semiHidden/>
    <w:unhideWhenUsed/>
    <w:rsid w:val="00887D43"/>
    <w:rPr>
      <w:rFonts w:ascii="Consolas" w:hAnsi="Consolas" w:cs="Consolas"/>
      <w:sz w:val="20"/>
      <w:szCs w:val="20"/>
    </w:rPr>
  </w:style>
  <w:style w:type="character" w:styleId="HTML-tastatur">
    <w:name w:val="HTML Keyboard"/>
    <w:basedOn w:val="Standardskriftforavsnitt"/>
    <w:uiPriority w:val="99"/>
    <w:semiHidden/>
    <w:unhideWhenUsed/>
    <w:rsid w:val="00887D43"/>
    <w:rPr>
      <w:rFonts w:ascii="Consolas" w:hAnsi="Consolas" w:cs="Consolas"/>
      <w:sz w:val="20"/>
      <w:szCs w:val="20"/>
    </w:rPr>
  </w:style>
  <w:style w:type="character" w:styleId="HTML-variabel">
    <w:name w:val="HTML Variable"/>
    <w:basedOn w:val="Standardskriftforavsnitt"/>
    <w:uiPriority w:val="99"/>
    <w:semiHidden/>
    <w:unhideWhenUsed/>
    <w:rsid w:val="00887D43"/>
    <w:rPr>
      <w:i/>
      <w:iCs/>
    </w:rPr>
  </w:style>
  <w:style w:type="character" w:styleId="Hyperkobling">
    <w:name w:val="Hyperlink"/>
    <w:basedOn w:val="Standardskriftforavsnitt"/>
    <w:uiPriority w:val="99"/>
    <w:unhideWhenUsed/>
    <w:rsid w:val="00887D43"/>
    <w:rPr>
      <w:color w:val="0563C1" w:themeColor="hyperlink"/>
      <w:u w:val="single"/>
    </w:rPr>
  </w:style>
  <w:style w:type="paragraph" w:styleId="Indeks1">
    <w:name w:val="index 1"/>
    <w:basedOn w:val="Normal"/>
    <w:next w:val="Normal"/>
    <w:autoRedefine/>
    <w:uiPriority w:val="99"/>
    <w:semiHidden/>
    <w:unhideWhenUsed/>
    <w:rsid w:val="00887D43"/>
    <w:pPr>
      <w:spacing w:after="0" w:line="240" w:lineRule="auto"/>
      <w:ind w:left="220" w:hanging="220"/>
    </w:pPr>
  </w:style>
  <w:style w:type="paragraph" w:styleId="Indeks2">
    <w:name w:val="index 2"/>
    <w:basedOn w:val="Normal"/>
    <w:next w:val="Normal"/>
    <w:autoRedefine/>
    <w:uiPriority w:val="99"/>
    <w:semiHidden/>
    <w:unhideWhenUsed/>
    <w:rsid w:val="00887D43"/>
    <w:pPr>
      <w:spacing w:after="0" w:line="240" w:lineRule="auto"/>
      <w:ind w:left="440" w:hanging="220"/>
    </w:pPr>
  </w:style>
  <w:style w:type="paragraph" w:styleId="Indeks3">
    <w:name w:val="index 3"/>
    <w:basedOn w:val="Normal"/>
    <w:next w:val="Normal"/>
    <w:autoRedefine/>
    <w:uiPriority w:val="99"/>
    <w:semiHidden/>
    <w:unhideWhenUsed/>
    <w:rsid w:val="00887D43"/>
    <w:pPr>
      <w:spacing w:after="0" w:line="240" w:lineRule="auto"/>
      <w:ind w:left="660" w:hanging="220"/>
    </w:pPr>
  </w:style>
  <w:style w:type="paragraph" w:styleId="Indeks4">
    <w:name w:val="index 4"/>
    <w:basedOn w:val="Normal"/>
    <w:next w:val="Normal"/>
    <w:autoRedefine/>
    <w:uiPriority w:val="99"/>
    <w:semiHidden/>
    <w:unhideWhenUsed/>
    <w:rsid w:val="00887D43"/>
    <w:pPr>
      <w:spacing w:after="0" w:line="240" w:lineRule="auto"/>
      <w:ind w:left="880" w:hanging="220"/>
    </w:pPr>
  </w:style>
  <w:style w:type="paragraph" w:styleId="Indeks5">
    <w:name w:val="index 5"/>
    <w:basedOn w:val="Normal"/>
    <w:next w:val="Normal"/>
    <w:autoRedefine/>
    <w:uiPriority w:val="99"/>
    <w:semiHidden/>
    <w:unhideWhenUsed/>
    <w:rsid w:val="00887D43"/>
    <w:pPr>
      <w:spacing w:after="0" w:line="240" w:lineRule="auto"/>
      <w:ind w:left="1100" w:hanging="220"/>
    </w:pPr>
  </w:style>
  <w:style w:type="paragraph" w:styleId="Indeks6">
    <w:name w:val="index 6"/>
    <w:basedOn w:val="Normal"/>
    <w:next w:val="Normal"/>
    <w:autoRedefine/>
    <w:uiPriority w:val="99"/>
    <w:semiHidden/>
    <w:unhideWhenUsed/>
    <w:rsid w:val="00887D43"/>
    <w:pPr>
      <w:spacing w:after="0" w:line="240" w:lineRule="auto"/>
      <w:ind w:left="1320" w:hanging="220"/>
    </w:pPr>
  </w:style>
  <w:style w:type="paragraph" w:styleId="Indeks7">
    <w:name w:val="index 7"/>
    <w:basedOn w:val="Normal"/>
    <w:next w:val="Normal"/>
    <w:autoRedefine/>
    <w:uiPriority w:val="99"/>
    <w:semiHidden/>
    <w:unhideWhenUsed/>
    <w:rsid w:val="00887D43"/>
    <w:pPr>
      <w:spacing w:after="0" w:line="240" w:lineRule="auto"/>
      <w:ind w:left="1540" w:hanging="220"/>
    </w:pPr>
  </w:style>
  <w:style w:type="paragraph" w:styleId="Indeks8">
    <w:name w:val="index 8"/>
    <w:basedOn w:val="Normal"/>
    <w:next w:val="Normal"/>
    <w:autoRedefine/>
    <w:uiPriority w:val="99"/>
    <w:semiHidden/>
    <w:unhideWhenUsed/>
    <w:rsid w:val="00887D43"/>
    <w:pPr>
      <w:spacing w:after="0" w:line="240" w:lineRule="auto"/>
      <w:ind w:left="1760" w:hanging="220"/>
    </w:pPr>
  </w:style>
  <w:style w:type="paragraph" w:styleId="Indeks9">
    <w:name w:val="index 9"/>
    <w:basedOn w:val="Normal"/>
    <w:next w:val="Normal"/>
    <w:autoRedefine/>
    <w:uiPriority w:val="99"/>
    <w:semiHidden/>
    <w:unhideWhenUsed/>
    <w:rsid w:val="00887D43"/>
    <w:pPr>
      <w:spacing w:after="0" w:line="240" w:lineRule="auto"/>
      <w:ind w:left="1980" w:hanging="220"/>
    </w:pPr>
  </w:style>
  <w:style w:type="paragraph" w:styleId="Ingenmellomrom">
    <w:name w:val="No Spacing"/>
    <w:uiPriority w:val="1"/>
    <w:semiHidden/>
    <w:qFormat/>
    <w:rsid w:val="00887D43"/>
    <w:pPr>
      <w:spacing w:after="0" w:line="240" w:lineRule="auto"/>
    </w:pPr>
  </w:style>
  <w:style w:type="paragraph" w:styleId="INNH1">
    <w:name w:val="toc 1"/>
    <w:basedOn w:val="Normal"/>
    <w:next w:val="Normal"/>
    <w:autoRedefine/>
    <w:uiPriority w:val="39"/>
    <w:semiHidden/>
    <w:unhideWhenUsed/>
    <w:rsid w:val="00887D43"/>
    <w:pPr>
      <w:spacing w:after="100"/>
    </w:pPr>
  </w:style>
  <w:style w:type="paragraph" w:styleId="INNH2">
    <w:name w:val="toc 2"/>
    <w:basedOn w:val="Normal"/>
    <w:next w:val="Normal"/>
    <w:autoRedefine/>
    <w:uiPriority w:val="39"/>
    <w:semiHidden/>
    <w:unhideWhenUsed/>
    <w:rsid w:val="00887D43"/>
    <w:pPr>
      <w:spacing w:after="100"/>
      <w:ind w:left="220"/>
    </w:pPr>
  </w:style>
  <w:style w:type="paragraph" w:styleId="INNH3">
    <w:name w:val="toc 3"/>
    <w:basedOn w:val="Normal"/>
    <w:next w:val="Normal"/>
    <w:autoRedefine/>
    <w:uiPriority w:val="39"/>
    <w:semiHidden/>
    <w:unhideWhenUsed/>
    <w:rsid w:val="00887D43"/>
    <w:pPr>
      <w:spacing w:after="100"/>
      <w:ind w:left="440"/>
    </w:pPr>
  </w:style>
  <w:style w:type="paragraph" w:styleId="INNH4">
    <w:name w:val="toc 4"/>
    <w:basedOn w:val="Normal"/>
    <w:next w:val="Normal"/>
    <w:autoRedefine/>
    <w:uiPriority w:val="39"/>
    <w:semiHidden/>
    <w:unhideWhenUsed/>
    <w:rsid w:val="00887D43"/>
    <w:pPr>
      <w:spacing w:after="100"/>
      <w:ind w:left="660"/>
    </w:pPr>
  </w:style>
  <w:style w:type="paragraph" w:styleId="INNH5">
    <w:name w:val="toc 5"/>
    <w:basedOn w:val="Normal"/>
    <w:next w:val="Normal"/>
    <w:autoRedefine/>
    <w:uiPriority w:val="39"/>
    <w:semiHidden/>
    <w:unhideWhenUsed/>
    <w:rsid w:val="00887D43"/>
    <w:pPr>
      <w:spacing w:after="100"/>
      <w:ind w:left="880"/>
    </w:pPr>
  </w:style>
  <w:style w:type="paragraph" w:styleId="INNH6">
    <w:name w:val="toc 6"/>
    <w:basedOn w:val="Normal"/>
    <w:next w:val="Normal"/>
    <w:autoRedefine/>
    <w:uiPriority w:val="39"/>
    <w:semiHidden/>
    <w:unhideWhenUsed/>
    <w:rsid w:val="00887D43"/>
    <w:pPr>
      <w:spacing w:after="100"/>
      <w:ind w:left="1100"/>
    </w:pPr>
  </w:style>
  <w:style w:type="paragraph" w:styleId="INNH7">
    <w:name w:val="toc 7"/>
    <w:basedOn w:val="Normal"/>
    <w:next w:val="Normal"/>
    <w:autoRedefine/>
    <w:uiPriority w:val="39"/>
    <w:semiHidden/>
    <w:unhideWhenUsed/>
    <w:rsid w:val="00887D43"/>
    <w:pPr>
      <w:spacing w:after="100"/>
      <w:ind w:left="1320"/>
    </w:pPr>
  </w:style>
  <w:style w:type="paragraph" w:styleId="INNH8">
    <w:name w:val="toc 8"/>
    <w:basedOn w:val="Normal"/>
    <w:next w:val="Normal"/>
    <w:autoRedefine/>
    <w:uiPriority w:val="39"/>
    <w:semiHidden/>
    <w:unhideWhenUsed/>
    <w:rsid w:val="00887D43"/>
    <w:pPr>
      <w:spacing w:after="100"/>
      <w:ind w:left="1540"/>
    </w:pPr>
  </w:style>
  <w:style w:type="paragraph" w:styleId="INNH9">
    <w:name w:val="toc 9"/>
    <w:basedOn w:val="Normal"/>
    <w:next w:val="Normal"/>
    <w:autoRedefine/>
    <w:uiPriority w:val="39"/>
    <w:semiHidden/>
    <w:unhideWhenUsed/>
    <w:rsid w:val="00887D43"/>
    <w:pPr>
      <w:spacing w:after="100"/>
      <w:ind w:left="1760"/>
    </w:pPr>
  </w:style>
  <w:style w:type="paragraph" w:styleId="Innledendehilsen">
    <w:name w:val="Salutation"/>
    <w:basedOn w:val="Normal"/>
    <w:next w:val="Normal"/>
    <w:link w:val="InnledendehilsenTegn"/>
    <w:uiPriority w:val="99"/>
    <w:semiHidden/>
    <w:unhideWhenUsed/>
    <w:rsid w:val="00887D43"/>
  </w:style>
  <w:style w:type="character" w:customStyle="1" w:styleId="InnledendehilsenTegn">
    <w:name w:val="Innledende hilsen Tegn"/>
    <w:basedOn w:val="Standardskriftforavsnitt"/>
    <w:link w:val="Innledendehilsen"/>
    <w:uiPriority w:val="99"/>
    <w:semiHidden/>
    <w:rsid w:val="00887D43"/>
  </w:style>
  <w:style w:type="paragraph" w:styleId="Kildeliste">
    <w:name w:val="table of authorities"/>
    <w:basedOn w:val="Normal"/>
    <w:next w:val="Normal"/>
    <w:uiPriority w:val="99"/>
    <w:semiHidden/>
    <w:unhideWhenUsed/>
    <w:rsid w:val="00887D43"/>
    <w:pPr>
      <w:spacing w:after="0"/>
      <w:ind w:left="220" w:hanging="220"/>
    </w:pPr>
  </w:style>
  <w:style w:type="paragraph" w:styleId="Kildelisteoverskrift">
    <w:name w:val="toa heading"/>
    <w:basedOn w:val="Normal"/>
    <w:next w:val="Normal"/>
    <w:uiPriority w:val="99"/>
    <w:semiHidden/>
    <w:unhideWhenUsed/>
    <w:rsid w:val="00887D43"/>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887D43"/>
    <w:pPr>
      <w:spacing w:line="240" w:lineRule="auto"/>
    </w:pPr>
    <w:rPr>
      <w:szCs w:val="20"/>
    </w:rPr>
  </w:style>
  <w:style w:type="character" w:customStyle="1" w:styleId="MerknadstekstTegn">
    <w:name w:val="Merknadstekst Tegn"/>
    <w:basedOn w:val="Standardskriftforavsnitt"/>
    <w:link w:val="Merknadstekst"/>
    <w:uiPriority w:val="99"/>
    <w:semiHidden/>
    <w:rsid w:val="00887D43"/>
    <w:rPr>
      <w:sz w:val="20"/>
      <w:szCs w:val="20"/>
    </w:rPr>
  </w:style>
  <w:style w:type="paragraph" w:styleId="Kommentaremne">
    <w:name w:val="annotation subject"/>
    <w:basedOn w:val="Merknadstekst"/>
    <w:next w:val="Merknadstekst"/>
    <w:link w:val="KommentaremneTegn"/>
    <w:uiPriority w:val="99"/>
    <w:semiHidden/>
    <w:unhideWhenUsed/>
    <w:rsid w:val="00887D43"/>
    <w:rPr>
      <w:b/>
      <w:bCs/>
    </w:rPr>
  </w:style>
  <w:style w:type="character" w:customStyle="1" w:styleId="KommentaremneTegn">
    <w:name w:val="Kommentaremne Tegn"/>
    <w:basedOn w:val="MerknadstekstTegn"/>
    <w:link w:val="Kommentaremne"/>
    <w:uiPriority w:val="99"/>
    <w:semiHidden/>
    <w:rsid w:val="00887D43"/>
    <w:rPr>
      <w:b/>
      <w:bCs/>
      <w:sz w:val="20"/>
      <w:szCs w:val="20"/>
    </w:rPr>
  </w:style>
  <w:style w:type="paragraph" w:styleId="Konvoluttadresse">
    <w:name w:val="envelope address"/>
    <w:basedOn w:val="Normal"/>
    <w:uiPriority w:val="99"/>
    <w:semiHidden/>
    <w:unhideWhenUsed/>
    <w:rsid w:val="00887D43"/>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887D43"/>
  </w:style>
  <w:style w:type="paragraph" w:styleId="Liste">
    <w:name w:val="List"/>
    <w:basedOn w:val="Normal"/>
    <w:uiPriority w:val="99"/>
    <w:semiHidden/>
    <w:unhideWhenUsed/>
    <w:rsid w:val="00887D43"/>
    <w:pPr>
      <w:ind w:left="283" w:hanging="283"/>
      <w:contextualSpacing/>
    </w:pPr>
  </w:style>
  <w:style w:type="paragraph" w:styleId="Liste-forts">
    <w:name w:val="List Continue"/>
    <w:basedOn w:val="Normal"/>
    <w:uiPriority w:val="99"/>
    <w:semiHidden/>
    <w:unhideWhenUsed/>
    <w:rsid w:val="00887D43"/>
    <w:pPr>
      <w:spacing w:after="120"/>
      <w:ind w:left="283"/>
      <w:contextualSpacing/>
    </w:pPr>
  </w:style>
  <w:style w:type="paragraph" w:styleId="Liste-forts2">
    <w:name w:val="List Continue 2"/>
    <w:basedOn w:val="Normal"/>
    <w:uiPriority w:val="99"/>
    <w:semiHidden/>
    <w:unhideWhenUsed/>
    <w:rsid w:val="00887D43"/>
    <w:pPr>
      <w:spacing w:after="120"/>
      <w:ind w:left="566"/>
      <w:contextualSpacing/>
    </w:pPr>
  </w:style>
  <w:style w:type="paragraph" w:styleId="Liste-forts3">
    <w:name w:val="List Continue 3"/>
    <w:basedOn w:val="Normal"/>
    <w:uiPriority w:val="99"/>
    <w:semiHidden/>
    <w:unhideWhenUsed/>
    <w:rsid w:val="00887D43"/>
    <w:pPr>
      <w:spacing w:after="120"/>
      <w:ind w:left="849"/>
      <w:contextualSpacing/>
    </w:pPr>
  </w:style>
  <w:style w:type="paragraph" w:styleId="Liste-forts4">
    <w:name w:val="List Continue 4"/>
    <w:basedOn w:val="Normal"/>
    <w:uiPriority w:val="99"/>
    <w:semiHidden/>
    <w:unhideWhenUsed/>
    <w:rsid w:val="00887D43"/>
    <w:pPr>
      <w:spacing w:after="120"/>
      <w:ind w:left="1132"/>
      <w:contextualSpacing/>
    </w:pPr>
  </w:style>
  <w:style w:type="paragraph" w:styleId="Liste-forts5">
    <w:name w:val="List Continue 5"/>
    <w:basedOn w:val="Normal"/>
    <w:uiPriority w:val="99"/>
    <w:semiHidden/>
    <w:unhideWhenUsed/>
    <w:rsid w:val="00887D43"/>
    <w:pPr>
      <w:spacing w:after="120"/>
      <w:ind w:left="1415"/>
      <w:contextualSpacing/>
    </w:pPr>
  </w:style>
  <w:style w:type="paragraph" w:styleId="Liste2">
    <w:name w:val="List 2"/>
    <w:basedOn w:val="Normal"/>
    <w:uiPriority w:val="99"/>
    <w:semiHidden/>
    <w:unhideWhenUsed/>
    <w:rsid w:val="00887D43"/>
    <w:pPr>
      <w:ind w:left="566" w:hanging="283"/>
      <w:contextualSpacing/>
    </w:pPr>
  </w:style>
  <w:style w:type="paragraph" w:styleId="Liste3">
    <w:name w:val="List 3"/>
    <w:basedOn w:val="Normal"/>
    <w:uiPriority w:val="99"/>
    <w:semiHidden/>
    <w:unhideWhenUsed/>
    <w:rsid w:val="00887D43"/>
    <w:pPr>
      <w:ind w:left="849" w:hanging="283"/>
      <w:contextualSpacing/>
    </w:pPr>
  </w:style>
  <w:style w:type="paragraph" w:styleId="Liste4">
    <w:name w:val="List 4"/>
    <w:basedOn w:val="Normal"/>
    <w:uiPriority w:val="99"/>
    <w:semiHidden/>
    <w:unhideWhenUsed/>
    <w:rsid w:val="00887D43"/>
    <w:pPr>
      <w:ind w:left="1132" w:hanging="283"/>
      <w:contextualSpacing/>
    </w:pPr>
  </w:style>
  <w:style w:type="paragraph" w:styleId="Liste5">
    <w:name w:val="List 5"/>
    <w:basedOn w:val="Normal"/>
    <w:uiPriority w:val="99"/>
    <w:semiHidden/>
    <w:unhideWhenUsed/>
    <w:rsid w:val="00887D43"/>
    <w:pPr>
      <w:ind w:left="1415" w:hanging="283"/>
      <w:contextualSpacing/>
    </w:pPr>
  </w:style>
  <w:style w:type="paragraph" w:styleId="Listeavsnitt">
    <w:name w:val="List Paragraph"/>
    <w:basedOn w:val="Normal"/>
    <w:uiPriority w:val="34"/>
    <w:qFormat/>
    <w:rsid w:val="00887D43"/>
    <w:pPr>
      <w:ind w:left="720"/>
      <w:contextualSpacing/>
    </w:pPr>
  </w:style>
  <w:style w:type="table" w:customStyle="1" w:styleId="Listetabell1lys1">
    <w:name w:val="Listetabell 1 lys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1lysuthevingsfarge11">
    <w:name w:val="Listetabell 1 lys – uthevingsfarge 1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49C0FF" w:themeColor="accent1" w:themeTint="99"/>
        </w:tcBorders>
      </w:tcPr>
    </w:tblStylePr>
    <w:tblStylePr w:type="lastRow">
      <w:rPr>
        <w:b/>
        <w:bCs/>
      </w:rPr>
      <w:tblPr/>
      <w:tcPr>
        <w:tcBorders>
          <w:top w:val="single" w:sz="4" w:space="0" w:color="49C0FF" w:themeColor="accent1" w:themeTint="99"/>
        </w:tcBorders>
      </w:tc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Listetabell1lysuthevingsfarge21">
    <w:name w:val="Listetabell 1 lys – uthevingsfarge 2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1lysuthevingsfarge31">
    <w:name w:val="Listetabell 1 lys – uthevingsfarge 3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1lysuthevingsfarge41">
    <w:name w:val="Listetabell 1 lys – uthevingsfarge 4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1lysuthevingsfarge51">
    <w:name w:val="Listetabell 1 lys – uthevingsfarge 5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1lysuthevingsfarge61">
    <w:name w:val="Listetabell 1 lys – uthevingsfarge 61"/>
    <w:basedOn w:val="Vanligtabell"/>
    <w:uiPriority w:val="46"/>
    <w:rsid w:val="00887D4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21">
    <w:name w:val="Listetabell 21"/>
    <w:basedOn w:val="Vanligtabell"/>
    <w:uiPriority w:val="47"/>
    <w:rsid w:val="00887D4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2uthevingsfarge11">
    <w:name w:val="Listetabell 2 – uthevingsfarge 11"/>
    <w:basedOn w:val="Vanligtabell"/>
    <w:uiPriority w:val="47"/>
    <w:rsid w:val="00887D43"/>
    <w:pPr>
      <w:spacing w:after="0" w:line="240" w:lineRule="auto"/>
    </w:pPr>
    <w:tblPr>
      <w:tblStyleRowBandSize w:val="1"/>
      <w:tblStyleColBandSize w:val="1"/>
      <w:tblBorders>
        <w:top w:val="single" w:sz="4" w:space="0" w:color="49C0FF" w:themeColor="accent1" w:themeTint="99"/>
        <w:bottom w:val="single" w:sz="4" w:space="0" w:color="49C0FF" w:themeColor="accent1" w:themeTint="99"/>
        <w:insideH w:val="single" w:sz="4" w:space="0" w:color="49C0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Listetabell2uthevingsfarge21">
    <w:name w:val="Listetabell 2 – uthevingsfarge 21"/>
    <w:basedOn w:val="Vanligtabell"/>
    <w:uiPriority w:val="47"/>
    <w:rsid w:val="00887D4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2uthevingsfarge31">
    <w:name w:val="Listetabell 2 – uthevingsfarge 31"/>
    <w:basedOn w:val="Vanligtabell"/>
    <w:uiPriority w:val="47"/>
    <w:rsid w:val="00887D4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2uthevingsfarge41">
    <w:name w:val="Listetabell 2 – uthevingsfarge 41"/>
    <w:basedOn w:val="Vanligtabell"/>
    <w:uiPriority w:val="47"/>
    <w:rsid w:val="00887D43"/>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2uthevingsfarge51">
    <w:name w:val="Listetabell 2 – uthevingsfarge 51"/>
    <w:basedOn w:val="Vanligtabell"/>
    <w:uiPriority w:val="47"/>
    <w:rsid w:val="00887D4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2uthevingsfarge61">
    <w:name w:val="Listetabell 2 – uthevingsfarge 61"/>
    <w:basedOn w:val="Vanligtabell"/>
    <w:uiPriority w:val="47"/>
    <w:rsid w:val="00887D4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31">
    <w:name w:val="Listetabell 31"/>
    <w:basedOn w:val="Vanligtabell"/>
    <w:uiPriority w:val="48"/>
    <w:rsid w:val="00887D4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ell3uthevingsfarge11">
    <w:name w:val="Listetabell 3 – uthevingsfarge 11"/>
    <w:basedOn w:val="Vanligtabell"/>
    <w:uiPriority w:val="48"/>
    <w:rsid w:val="00887D43"/>
    <w:pPr>
      <w:spacing w:after="0" w:line="240" w:lineRule="auto"/>
    </w:pPr>
    <w:tblPr>
      <w:tblStyleRowBandSize w:val="1"/>
      <w:tblStyleColBandSize w:val="1"/>
      <w:tblBorders>
        <w:top w:val="single" w:sz="4" w:space="0" w:color="0089D0" w:themeColor="accent1"/>
        <w:left w:val="single" w:sz="4" w:space="0" w:color="0089D0" w:themeColor="accent1"/>
        <w:bottom w:val="single" w:sz="4" w:space="0" w:color="0089D0" w:themeColor="accent1"/>
        <w:right w:val="single" w:sz="4" w:space="0" w:color="0089D0" w:themeColor="accent1"/>
      </w:tblBorders>
    </w:tblPr>
    <w:tblStylePr w:type="firstRow">
      <w:rPr>
        <w:b/>
        <w:bCs/>
        <w:color w:val="FFFFFF" w:themeColor="background1"/>
      </w:rPr>
      <w:tblPr/>
      <w:tcPr>
        <w:shd w:val="clear" w:color="auto" w:fill="0089D0" w:themeFill="accent1"/>
      </w:tcPr>
    </w:tblStylePr>
    <w:tblStylePr w:type="lastRow">
      <w:rPr>
        <w:b/>
        <w:bCs/>
      </w:rPr>
      <w:tblPr/>
      <w:tcPr>
        <w:tcBorders>
          <w:top w:val="double" w:sz="4" w:space="0" w:color="0089D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9D0" w:themeColor="accent1"/>
          <w:right w:val="single" w:sz="4" w:space="0" w:color="0089D0" w:themeColor="accent1"/>
        </w:tcBorders>
      </w:tcPr>
    </w:tblStylePr>
    <w:tblStylePr w:type="band1Horz">
      <w:tblPr/>
      <w:tcPr>
        <w:tcBorders>
          <w:top w:val="single" w:sz="4" w:space="0" w:color="0089D0" w:themeColor="accent1"/>
          <w:bottom w:val="single" w:sz="4" w:space="0" w:color="0089D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9D0" w:themeColor="accent1"/>
          <w:left w:val="nil"/>
        </w:tcBorders>
      </w:tcPr>
    </w:tblStylePr>
    <w:tblStylePr w:type="swCell">
      <w:tblPr/>
      <w:tcPr>
        <w:tcBorders>
          <w:top w:val="double" w:sz="4" w:space="0" w:color="0089D0" w:themeColor="accent1"/>
          <w:right w:val="nil"/>
        </w:tcBorders>
      </w:tcPr>
    </w:tblStylePr>
  </w:style>
  <w:style w:type="table" w:customStyle="1" w:styleId="Listetabell3uthevingsfarge21">
    <w:name w:val="Listetabell 3 – uthevingsfarge 21"/>
    <w:basedOn w:val="Vanligtabell"/>
    <w:uiPriority w:val="48"/>
    <w:rsid w:val="00887D4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tabell3uthevingsfarge31">
    <w:name w:val="Listetabell 3 – uthevingsfarge 31"/>
    <w:basedOn w:val="Vanligtabell"/>
    <w:uiPriority w:val="48"/>
    <w:rsid w:val="00887D4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etabell3uthevingsfarge41">
    <w:name w:val="Listetabell 3 – uthevingsfarge 41"/>
    <w:basedOn w:val="Vanligtabell"/>
    <w:uiPriority w:val="48"/>
    <w:rsid w:val="00887D4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etabell3uthevingsfarge51">
    <w:name w:val="Listetabell 3 – uthevingsfarge 51"/>
    <w:basedOn w:val="Vanligtabell"/>
    <w:uiPriority w:val="48"/>
    <w:rsid w:val="00887D4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ell3uthevingsfarge61">
    <w:name w:val="Listetabell 3 – uthevingsfarge 61"/>
    <w:basedOn w:val="Vanligtabell"/>
    <w:uiPriority w:val="48"/>
    <w:rsid w:val="00887D4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etabell41">
    <w:name w:val="Listetabell 41"/>
    <w:basedOn w:val="Vanligtabell"/>
    <w:uiPriority w:val="49"/>
    <w:rsid w:val="00887D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4uthevingsfarge11">
    <w:name w:val="Listetabell 4 – uthevingsfarge 11"/>
    <w:basedOn w:val="Vanligtabell"/>
    <w:uiPriority w:val="49"/>
    <w:rsid w:val="00887D43"/>
    <w:pPr>
      <w:spacing w:after="0" w:line="240" w:lineRule="auto"/>
    </w:pPr>
    <w:tblPr>
      <w:tblStyleRowBandSize w:val="1"/>
      <w:tblStyleColBandSize w:val="1"/>
      <w:tblBorders>
        <w:top w:val="single" w:sz="4" w:space="0" w:color="49C0FF" w:themeColor="accent1" w:themeTint="99"/>
        <w:left w:val="single" w:sz="4" w:space="0" w:color="49C0FF" w:themeColor="accent1" w:themeTint="99"/>
        <w:bottom w:val="single" w:sz="4" w:space="0" w:color="49C0FF" w:themeColor="accent1" w:themeTint="99"/>
        <w:right w:val="single" w:sz="4" w:space="0" w:color="49C0FF" w:themeColor="accent1" w:themeTint="99"/>
        <w:insideH w:val="single" w:sz="4" w:space="0" w:color="49C0FF" w:themeColor="accent1" w:themeTint="99"/>
      </w:tblBorders>
    </w:tblPr>
    <w:tblStylePr w:type="firstRow">
      <w:rPr>
        <w:b/>
        <w:bCs/>
        <w:color w:val="FFFFFF" w:themeColor="background1"/>
      </w:rPr>
      <w:tblPr/>
      <w:tcPr>
        <w:tcBorders>
          <w:top w:val="single" w:sz="4" w:space="0" w:color="0089D0" w:themeColor="accent1"/>
          <w:left w:val="single" w:sz="4" w:space="0" w:color="0089D0" w:themeColor="accent1"/>
          <w:bottom w:val="single" w:sz="4" w:space="0" w:color="0089D0" w:themeColor="accent1"/>
          <w:right w:val="single" w:sz="4" w:space="0" w:color="0089D0" w:themeColor="accent1"/>
          <w:insideH w:val="nil"/>
        </w:tcBorders>
        <w:shd w:val="clear" w:color="auto" w:fill="0089D0" w:themeFill="accent1"/>
      </w:tcPr>
    </w:tblStylePr>
    <w:tblStylePr w:type="lastRow">
      <w:rPr>
        <w:b/>
        <w:bCs/>
      </w:rPr>
      <w:tblPr/>
      <w:tcPr>
        <w:tcBorders>
          <w:top w:val="double" w:sz="4" w:space="0" w:color="49C0FF" w:themeColor="accent1" w:themeTint="99"/>
        </w:tcBorders>
      </w:tc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Listetabell4uthevingsfarge21">
    <w:name w:val="Listetabell 4 – uthevingsfarge 21"/>
    <w:basedOn w:val="Vanligtabell"/>
    <w:uiPriority w:val="49"/>
    <w:rsid w:val="00887D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4uthevingsfarge31">
    <w:name w:val="Listetabell 4 – uthevingsfarge 31"/>
    <w:basedOn w:val="Vanligtabell"/>
    <w:uiPriority w:val="49"/>
    <w:rsid w:val="00887D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4uthevingsfarge41">
    <w:name w:val="Listetabell 4 – uthevingsfarge 41"/>
    <w:basedOn w:val="Vanligtabell"/>
    <w:uiPriority w:val="49"/>
    <w:rsid w:val="00887D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4uthevingsfarge51">
    <w:name w:val="Listetabell 4 – uthevingsfarge 51"/>
    <w:basedOn w:val="Vanligtabell"/>
    <w:uiPriority w:val="49"/>
    <w:rsid w:val="00887D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4uthevingsfarge61">
    <w:name w:val="Listetabell 4 – uthevingsfarge 61"/>
    <w:basedOn w:val="Vanligtabell"/>
    <w:uiPriority w:val="49"/>
    <w:rsid w:val="00887D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5mrk1">
    <w:name w:val="Listetabell 5 mørk1"/>
    <w:basedOn w:val="Vanligtabell"/>
    <w:uiPriority w:val="50"/>
    <w:rsid w:val="00887D4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1">
    <w:name w:val="Listetabell 5 mørk – uthevingsfarge 11"/>
    <w:basedOn w:val="Vanligtabell"/>
    <w:uiPriority w:val="50"/>
    <w:rsid w:val="00887D43"/>
    <w:pPr>
      <w:spacing w:after="0" w:line="240" w:lineRule="auto"/>
    </w:pPr>
    <w:rPr>
      <w:color w:val="FFFFFF" w:themeColor="background1"/>
    </w:rPr>
    <w:tblPr>
      <w:tblStyleRowBandSize w:val="1"/>
      <w:tblStyleColBandSize w:val="1"/>
      <w:tblBorders>
        <w:top w:val="single" w:sz="24" w:space="0" w:color="0089D0" w:themeColor="accent1"/>
        <w:left w:val="single" w:sz="24" w:space="0" w:color="0089D0" w:themeColor="accent1"/>
        <w:bottom w:val="single" w:sz="24" w:space="0" w:color="0089D0" w:themeColor="accent1"/>
        <w:right w:val="single" w:sz="24" w:space="0" w:color="0089D0" w:themeColor="accent1"/>
      </w:tblBorders>
    </w:tblPr>
    <w:tcPr>
      <w:shd w:val="clear" w:color="auto" w:fill="0089D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21">
    <w:name w:val="Listetabell 5 mørk – uthevingsfarge 21"/>
    <w:basedOn w:val="Vanligtabell"/>
    <w:uiPriority w:val="50"/>
    <w:rsid w:val="00887D4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31">
    <w:name w:val="Listetabell 5 mørk – uthevingsfarge 31"/>
    <w:basedOn w:val="Vanligtabell"/>
    <w:uiPriority w:val="50"/>
    <w:rsid w:val="00887D4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41">
    <w:name w:val="Listetabell 5 mørk – uthevingsfarge 41"/>
    <w:basedOn w:val="Vanligtabell"/>
    <w:uiPriority w:val="50"/>
    <w:rsid w:val="00887D4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51">
    <w:name w:val="Listetabell 5 mørk – uthevingsfarge 51"/>
    <w:basedOn w:val="Vanligtabell"/>
    <w:uiPriority w:val="50"/>
    <w:rsid w:val="00887D4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61">
    <w:name w:val="Listetabell 5 mørk – uthevingsfarge 61"/>
    <w:basedOn w:val="Vanligtabell"/>
    <w:uiPriority w:val="50"/>
    <w:rsid w:val="00887D43"/>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1">
    <w:name w:val="Listetabell 6 fargerik1"/>
    <w:basedOn w:val="Vanligtabell"/>
    <w:uiPriority w:val="51"/>
    <w:rsid w:val="00887D4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6fargerikuthevingsfarge11">
    <w:name w:val="Listetabell 6 fargerik – uthevingsfarge 11"/>
    <w:basedOn w:val="Vanligtabell"/>
    <w:uiPriority w:val="51"/>
    <w:rsid w:val="00887D43"/>
    <w:pPr>
      <w:spacing w:after="0" w:line="240" w:lineRule="auto"/>
    </w:pPr>
    <w:rPr>
      <w:color w:val="00659B" w:themeColor="accent1" w:themeShade="BF"/>
    </w:rPr>
    <w:tblPr>
      <w:tblStyleRowBandSize w:val="1"/>
      <w:tblStyleColBandSize w:val="1"/>
      <w:tblBorders>
        <w:top w:val="single" w:sz="4" w:space="0" w:color="0089D0" w:themeColor="accent1"/>
        <w:bottom w:val="single" w:sz="4" w:space="0" w:color="0089D0" w:themeColor="accent1"/>
      </w:tblBorders>
    </w:tblPr>
    <w:tblStylePr w:type="firstRow">
      <w:rPr>
        <w:b/>
        <w:bCs/>
      </w:rPr>
      <w:tblPr/>
      <w:tcPr>
        <w:tcBorders>
          <w:bottom w:val="single" w:sz="4" w:space="0" w:color="0089D0" w:themeColor="accent1"/>
        </w:tcBorders>
      </w:tcPr>
    </w:tblStylePr>
    <w:tblStylePr w:type="lastRow">
      <w:rPr>
        <w:b/>
        <w:bCs/>
      </w:rPr>
      <w:tblPr/>
      <w:tcPr>
        <w:tcBorders>
          <w:top w:val="double" w:sz="4" w:space="0" w:color="0089D0" w:themeColor="accent1"/>
        </w:tcBorders>
      </w:tc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Listetabell6fargerikuthevingsfarge21">
    <w:name w:val="Listetabell 6 fargerik – uthevingsfarge 21"/>
    <w:basedOn w:val="Vanligtabell"/>
    <w:uiPriority w:val="51"/>
    <w:rsid w:val="00887D4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ell6fargerikuthevingsfarge31">
    <w:name w:val="Listetabell 6 fargerik – uthevingsfarge 31"/>
    <w:basedOn w:val="Vanligtabell"/>
    <w:uiPriority w:val="51"/>
    <w:rsid w:val="00887D4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ell6fargerikuthevingsfarge41">
    <w:name w:val="Listetabell 6 fargerik – uthevingsfarge 41"/>
    <w:basedOn w:val="Vanligtabell"/>
    <w:uiPriority w:val="51"/>
    <w:rsid w:val="00887D4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ell6fargerikuthevingsfarge51">
    <w:name w:val="Listetabell 6 fargerik – uthevingsfarge 51"/>
    <w:basedOn w:val="Vanligtabell"/>
    <w:uiPriority w:val="51"/>
    <w:rsid w:val="00887D4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ell6fargerikuthevingsfarge61">
    <w:name w:val="Listetabell 6 fargerik – uthevingsfarge 61"/>
    <w:basedOn w:val="Vanligtabell"/>
    <w:uiPriority w:val="51"/>
    <w:rsid w:val="00887D4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ell7fargerik1">
    <w:name w:val="Listetabell 7 fargerik1"/>
    <w:basedOn w:val="Vanligtabell"/>
    <w:uiPriority w:val="52"/>
    <w:rsid w:val="00887D4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11">
    <w:name w:val="Listetabell 7 fargerik – uthevingsfarge 11"/>
    <w:basedOn w:val="Vanligtabell"/>
    <w:uiPriority w:val="52"/>
    <w:rsid w:val="00887D43"/>
    <w:pPr>
      <w:spacing w:after="0" w:line="240" w:lineRule="auto"/>
    </w:pPr>
    <w:rPr>
      <w:color w:val="00659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9D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9D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9D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9D0" w:themeColor="accent1"/>
        </w:tcBorders>
        <w:shd w:val="clear" w:color="auto" w:fill="FFFFFF" w:themeFill="background1"/>
      </w:tcPr>
    </w:tblStylePr>
    <w:tblStylePr w:type="band1Vert">
      <w:tblPr/>
      <w:tcPr>
        <w:shd w:val="clear" w:color="auto" w:fill="C2EAFF" w:themeFill="accent1" w:themeFillTint="33"/>
      </w:tcPr>
    </w:tblStylePr>
    <w:tblStylePr w:type="band1Horz">
      <w:tblPr/>
      <w:tcPr>
        <w:shd w:val="clear" w:color="auto" w:fill="C2EA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21">
    <w:name w:val="Listetabell 7 fargerik – uthevingsfarge 21"/>
    <w:basedOn w:val="Vanligtabell"/>
    <w:uiPriority w:val="52"/>
    <w:rsid w:val="00887D4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31">
    <w:name w:val="Listetabell 7 fargerik – uthevingsfarge 31"/>
    <w:basedOn w:val="Vanligtabell"/>
    <w:uiPriority w:val="52"/>
    <w:rsid w:val="00887D4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41">
    <w:name w:val="Listetabell 7 fargerik – uthevingsfarge 41"/>
    <w:basedOn w:val="Vanligtabell"/>
    <w:uiPriority w:val="52"/>
    <w:rsid w:val="00887D43"/>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1">
    <w:name w:val="Listetabell 7 fargerik – uthevingsfarge 51"/>
    <w:basedOn w:val="Vanligtabell"/>
    <w:uiPriority w:val="52"/>
    <w:rsid w:val="00887D43"/>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61">
    <w:name w:val="Listetabell 7 fargerik – uthevingsfarge 61"/>
    <w:basedOn w:val="Vanligtabell"/>
    <w:uiPriority w:val="52"/>
    <w:rsid w:val="00887D4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887D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887D43"/>
    <w:pPr>
      <w:spacing w:after="0" w:line="240" w:lineRule="auto"/>
    </w:pPr>
    <w:tblPr>
      <w:tblStyleRowBandSize w:val="1"/>
      <w:tblStyleColBandSize w:val="1"/>
      <w:tblBorders>
        <w:top w:val="single" w:sz="8" w:space="0" w:color="0089D0" w:themeColor="accent1"/>
        <w:left w:val="single" w:sz="8" w:space="0" w:color="0089D0" w:themeColor="accent1"/>
        <w:bottom w:val="single" w:sz="8" w:space="0" w:color="0089D0" w:themeColor="accent1"/>
        <w:right w:val="single" w:sz="8" w:space="0" w:color="0089D0" w:themeColor="accent1"/>
      </w:tblBorders>
    </w:tblPr>
    <w:tblStylePr w:type="firstRow">
      <w:pPr>
        <w:spacing w:before="0" w:after="0" w:line="240" w:lineRule="auto"/>
      </w:pPr>
      <w:rPr>
        <w:b/>
        <w:bCs/>
        <w:color w:val="FFFFFF" w:themeColor="background1"/>
      </w:rPr>
      <w:tblPr/>
      <w:tcPr>
        <w:shd w:val="clear" w:color="auto" w:fill="0089D0" w:themeFill="accent1"/>
      </w:tcPr>
    </w:tblStylePr>
    <w:tblStylePr w:type="lastRow">
      <w:pPr>
        <w:spacing w:before="0" w:after="0" w:line="240" w:lineRule="auto"/>
      </w:pPr>
      <w:rPr>
        <w:b/>
        <w:bCs/>
      </w:rPr>
      <w:tblPr/>
      <w:tcPr>
        <w:tcBorders>
          <w:top w:val="double" w:sz="6" w:space="0" w:color="0089D0" w:themeColor="accent1"/>
          <w:left w:val="single" w:sz="8" w:space="0" w:color="0089D0" w:themeColor="accent1"/>
          <w:bottom w:val="single" w:sz="8" w:space="0" w:color="0089D0" w:themeColor="accent1"/>
          <w:right w:val="single" w:sz="8" w:space="0" w:color="0089D0" w:themeColor="accent1"/>
        </w:tcBorders>
      </w:tcPr>
    </w:tblStylePr>
    <w:tblStylePr w:type="firstCol">
      <w:rPr>
        <w:b/>
        <w:bCs/>
      </w:rPr>
    </w:tblStylePr>
    <w:tblStylePr w:type="lastCol">
      <w:rPr>
        <w:b/>
        <w:bCs/>
      </w:rPr>
    </w:tblStylePr>
    <w:tblStylePr w:type="band1Vert">
      <w:tblPr/>
      <w:tcPr>
        <w:tcBorders>
          <w:top w:val="single" w:sz="8" w:space="0" w:color="0089D0" w:themeColor="accent1"/>
          <w:left w:val="single" w:sz="8" w:space="0" w:color="0089D0" w:themeColor="accent1"/>
          <w:bottom w:val="single" w:sz="8" w:space="0" w:color="0089D0" w:themeColor="accent1"/>
          <w:right w:val="single" w:sz="8" w:space="0" w:color="0089D0" w:themeColor="accent1"/>
        </w:tcBorders>
      </w:tcPr>
    </w:tblStylePr>
    <w:tblStylePr w:type="band1Horz">
      <w:tblPr/>
      <w:tcPr>
        <w:tcBorders>
          <w:top w:val="single" w:sz="8" w:space="0" w:color="0089D0" w:themeColor="accent1"/>
          <w:left w:val="single" w:sz="8" w:space="0" w:color="0089D0" w:themeColor="accent1"/>
          <w:bottom w:val="single" w:sz="8" w:space="0" w:color="0089D0" w:themeColor="accent1"/>
          <w:right w:val="single" w:sz="8" w:space="0" w:color="0089D0" w:themeColor="accent1"/>
        </w:tcBorders>
      </w:tcPr>
    </w:tblStylePr>
  </w:style>
  <w:style w:type="table" w:styleId="Lyslisteuthevingsfarge2">
    <w:name w:val="Light List Accent 2"/>
    <w:basedOn w:val="Vanligtabell"/>
    <w:uiPriority w:val="61"/>
    <w:semiHidden/>
    <w:unhideWhenUsed/>
    <w:rsid w:val="00887D4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887D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887D4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887D4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887D4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887D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887D43"/>
    <w:pPr>
      <w:spacing w:after="0" w:line="240" w:lineRule="auto"/>
    </w:pPr>
    <w:rPr>
      <w:color w:val="00659B" w:themeColor="accent1" w:themeShade="BF"/>
    </w:rPr>
    <w:tblPr>
      <w:tblStyleRowBandSize w:val="1"/>
      <w:tblStyleColBandSize w:val="1"/>
      <w:tblBorders>
        <w:top w:val="single" w:sz="8" w:space="0" w:color="0089D0" w:themeColor="accent1"/>
        <w:bottom w:val="single" w:sz="8" w:space="0" w:color="0089D0" w:themeColor="accent1"/>
      </w:tblBorders>
    </w:tblPr>
    <w:tblStylePr w:type="firstRow">
      <w:pPr>
        <w:spacing w:before="0" w:after="0" w:line="240" w:lineRule="auto"/>
      </w:pPr>
      <w:rPr>
        <w:b/>
        <w:bCs/>
      </w:rPr>
      <w:tblPr/>
      <w:tcPr>
        <w:tcBorders>
          <w:top w:val="single" w:sz="8" w:space="0" w:color="0089D0" w:themeColor="accent1"/>
          <w:left w:val="nil"/>
          <w:bottom w:val="single" w:sz="8" w:space="0" w:color="0089D0" w:themeColor="accent1"/>
          <w:right w:val="nil"/>
          <w:insideH w:val="nil"/>
          <w:insideV w:val="nil"/>
        </w:tcBorders>
      </w:tcPr>
    </w:tblStylePr>
    <w:tblStylePr w:type="lastRow">
      <w:pPr>
        <w:spacing w:before="0" w:after="0" w:line="240" w:lineRule="auto"/>
      </w:pPr>
      <w:rPr>
        <w:b/>
        <w:bCs/>
      </w:rPr>
      <w:tblPr/>
      <w:tcPr>
        <w:tcBorders>
          <w:top w:val="single" w:sz="8" w:space="0" w:color="0089D0" w:themeColor="accent1"/>
          <w:left w:val="nil"/>
          <w:bottom w:val="single" w:sz="8" w:space="0" w:color="0089D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E5FF" w:themeFill="accent1" w:themeFillTint="3F"/>
      </w:tcPr>
    </w:tblStylePr>
    <w:tblStylePr w:type="band1Horz">
      <w:tblPr/>
      <w:tcPr>
        <w:tcBorders>
          <w:left w:val="nil"/>
          <w:right w:val="nil"/>
          <w:insideH w:val="nil"/>
          <w:insideV w:val="nil"/>
        </w:tcBorders>
        <w:shd w:val="clear" w:color="auto" w:fill="B4E5FF" w:themeFill="accent1" w:themeFillTint="3F"/>
      </w:tcPr>
    </w:tblStylePr>
  </w:style>
  <w:style w:type="table" w:styleId="Lysskyggelegginguthevingsfarge2">
    <w:name w:val="Light Shading Accent 2"/>
    <w:basedOn w:val="Vanligtabell"/>
    <w:uiPriority w:val="60"/>
    <w:semiHidden/>
    <w:unhideWhenUsed/>
    <w:rsid w:val="00887D4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887D4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887D4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887D4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887D4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887D4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887D43"/>
    <w:pPr>
      <w:spacing w:after="0" w:line="240" w:lineRule="auto"/>
    </w:pPr>
    <w:tblPr>
      <w:tblStyleRowBandSize w:val="1"/>
      <w:tblStyleColBandSize w:val="1"/>
      <w:tblBorders>
        <w:top w:val="single" w:sz="8" w:space="0" w:color="0089D0" w:themeColor="accent1"/>
        <w:left w:val="single" w:sz="8" w:space="0" w:color="0089D0" w:themeColor="accent1"/>
        <w:bottom w:val="single" w:sz="8" w:space="0" w:color="0089D0" w:themeColor="accent1"/>
        <w:right w:val="single" w:sz="8" w:space="0" w:color="0089D0" w:themeColor="accent1"/>
        <w:insideH w:val="single" w:sz="8" w:space="0" w:color="0089D0" w:themeColor="accent1"/>
        <w:insideV w:val="single" w:sz="8" w:space="0" w:color="0089D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D0" w:themeColor="accent1"/>
          <w:left w:val="single" w:sz="8" w:space="0" w:color="0089D0" w:themeColor="accent1"/>
          <w:bottom w:val="single" w:sz="18" w:space="0" w:color="0089D0" w:themeColor="accent1"/>
          <w:right w:val="single" w:sz="8" w:space="0" w:color="0089D0" w:themeColor="accent1"/>
          <w:insideH w:val="nil"/>
          <w:insideV w:val="single" w:sz="8" w:space="0" w:color="0089D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D0" w:themeColor="accent1"/>
          <w:left w:val="single" w:sz="8" w:space="0" w:color="0089D0" w:themeColor="accent1"/>
          <w:bottom w:val="single" w:sz="8" w:space="0" w:color="0089D0" w:themeColor="accent1"/>
          <w:right w:val="single" w:sz="8" w:space="0" w:color="0089D0" w:themeColor="accent1"/>
          <w:insideH w:val="nil"/>
          <w:insideV w:val="single" w:sz="8" w:space="0" w:color="0089D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D0" w:themeColor="accent1"/>
          <w:left w:val="single" w:sz="8" w:space="0" w:color="0089D0" w:themeColor="accent1"/>
          <w:bottom w:val="single" w:sz="8" w:space="0" w:color="0089D0" w:themeColor="accent1"/>
          <w:right w:val="single" w:sz="8" w:space="0" w:color="0089D0" w:themeColor="accent1"/>
        </w:tcBorders>
      </w:tcPr>
    </w:tblStylePr>
    <w:tblStylePr w:type="band1Vert">
      <w:tblPr/>
      <w:tcPr>
        <w:tcBorders>
          <w:top w:val="single" w:sz="8" w:space="0" w:color="0089D0" w:themeColor="accent1"/>
          <w:left w:val="single" w:sz="8" w:space="0" w:color="0089D0" w:themeColor="accent1"/>
          <w:bottom w:val="single" w:sz="8" w:space="0" w:color="0089D0" w:themeColor="accent1"/>
          <w:right w:val="single" w:sz="8" w:space="0" w:color="0089D0" w:themeColor="accent1"/>
        </w:tcBorders>
        <w:shd w:val="clear" w:color="auto" w:fill="B4E5FF" w:themeFill="accent1" w:themeFillTint="3F"/>
      </w:tcPr>
    </w:tblStylePr>
    <w:tblStylePr w:type="band1Horz">
      <w:tblPr/>
      <w:tcPr>
        <w:tcBorders>
          <w:top w:val="single" w:sz="8" w:space="0" w:color="0089D0" w:themeColor="accent1"/>
          <w:left w:val="single" w:sz="8" w:space="0" w:color="0089D0" w:themeColor="accent1"/>
          <w:bottom w:val="single" w:sz="8" w:space="0" w:color="0089D0" w:themeColor="accent1"/>
          <w:right w:val="single" w:sz="8" w:space="0" w:color="0089D0" w:themeColor="accent1"/>
          <w:insideV w:val="single" w:sz="8" w:space="0" w:color="0089D0" w:themeColor="accent1"/>
        </w:tcBorders>
        <w:shd w:val="clear" w:color="auto" w:fill="B4E5FF" w:themeFill="accent1" w:themeFillTint="3F"/>
      </w:tcPr>
    </w:tblStylePr>
    <w:tblStylePr w:type="band2Horz">
      <w:tblPr/>
      <w:tcPr>
        <w:tcBorders>
          <w:top w:val="single" w:sz="8" w:space="0" w:color="0089D0" w:themeColor="accent1"/>
          <w:left w:val="single" w:sz="8" w:space="0" w:color="0089D0" w:themeColor="accent1"/>
          <w:bottom w:val="single" w:sz="8" w:space="0" w:color="0089D0" w:themeColor="accent1"/>
          <w:right w:val="single" w:sz="8" w:space="0" w:color="0089D0" w:themeColor="accent1"/>
          <w:insideV w:val="single" w:sz="8" w:space="0" w:color="0089D0" w:themeColor="accent1"/>
        </w:tcBorders>
      </w:tcPr>
    </w:tblStylePr>
  </w:style>
  <w:style w:type="table" w:styleId="Lystrutenettuthevingsfarge2">
    <w:name w:val="Light Grid Accent 2"/>
    <w:basedOn w:val="Vanligtabell"/>
    <w:uiPriority w:val="62"/>
    <w:semiHidden/>
    <w:unhideWhenUsed/>
    <w:rsid w:val="00887D4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887D4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887D4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887D4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887D4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Makrotekst">
    <w:name w:val="macro"/>
    <w:link w:val="MakrotekstTegn"/>
    <w:uiPriority w:val="99"/>
    <w:semiHidden/>
    <w:unhideWhenUsed/>
    <w:rsid w:val="00887D4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887D43"/>
    <w:rPr>
      <w:rFonts w:ascii="Consolas" w:hAnsi="Consolas" w:cs="Consolas"/>
      <w:sz w:val="20"/>
      <w:szCs w:val="20"/>
    </w:rPr>
  </w:style>
  <w:style w:type="paragraph" w:styleId="Meldingshode">
    <w:name w:val="Message Header"/>
    <w:basedOn w:val="Normal"/>
    <w:link w:val="MeldingshodeTegn"/>
    <w:uiPriority w:val="99"/>
    <w:semiHidden/>
    <w:unhideWhenUsed/>
    <w:rsid w:val="00887D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887D43"/>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887D43"/>
    <w:rPr>
      <w:sz w:val="16"/>
      <w:szCs w:val="16"/>
    </w:rPr>
  </w:style>
  <w:style w:type="table" w:styleId="Middelsliste1">
    <w:name w:val="Medium List 1"/>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1828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0089D0" w:themeColor="accent1"/>
        <w:bottom w:val="single" w:sz="8" w:space="0" w:color="0089D0" w:themeColor="accent1"/>
      </w:tblBorders>
    </w:tblPr>
    <w:tblStylePr w:type="firstRow">
      <w:rPr>
        <w:rFonts w:asciiTheme="majorHAnsi" w:eastAsiaTheme="majorEastAsia" w:hAnsiTheme="majorHAnsi" w:cstheme="majorBidi"/>
      </w:rPr>
      <w:tblPr/>
      <w:tcPr>
        <w:tcBorders>
          <w:top w:val="nil"/>
          <w:bottom w:val="single" w:sz="8" w:space="0" w:color="0089D0" w:themeColor="accent1"/>
        </w:tcBorders>
      </w:tcPr>
    </w:tblStylePr>
    <w:tblStylePr w:type="lastRow">
      <w:rPr>
        <w:b/>
        <w:bCs/>
        <w:color w:val="818285" w:themeColor="text2"/>
      </w:rPr>
      <w:tblPr/>
      <w:tcPr>
        <w:tcBorders>
          <w:top w:val="single" w:sz="8" w:space="0" w:color="0089D0" w:themeColor="accent1"/>
          <w:bottom w:val="single" w:sz="8" w:space="0" w:color="0089D0" w:themeColor="accent1"/>
        </w:tcBorders>
      </w:tcPr>
    </w:tblStylePr>
    <w:tblStylePr w:type="firstCol">
      <w:rPr>
        <w:b/>
        <w:bCs/>
      </w:rPr>
    </w:tblStylePr>
    <w:tblStylePr w:type="lastCol">
      <w:rPr>
        <w:b/>
        <w:bCs/>
      </w:rPr>
      <w:tblPr/>
      <w:tcPr>
        <w:tcBorders>
          <w:top w:val="single" w:sz="8" w:space="0" w:color="0089D0" w:themeColor="accent1"/>
          <w:bottom w:val="single" w:sz="8" w:space="0" w:color="0089D0" w:themeColor="accent1"/>
        </w:tcBorders>
      </w:tcPr>
    </w:tblStylePr>
    <w:tblStylePr w:type="band1Vert">
      <w:tblPr/>
      <w:tcPr>
        <w:shd w:val="clear" w:color="auto" w:fill="B4E5FF" w:themeFill="accent1" w:themeFillTint="3F"/>
      </w:tcPr>
    </w:tblStylePr>
    <w:tblStylePr w:type="band1Horz">
      <w:tblPr/>
      <w:tcPr>
        <w:shd w:val="clear" w:color="auto" w:fill="B4E5FF" w:themeFill="accent1" w:themeFillTint="3F"/>
      </w:tcPr>
    </w:tblStylePr>
  </w:style>
  <w:style w:type="table" w:styleId="Middelsliste1uthevingsfarge2">
    <w:name w:val="Medium List 1 Accent 2"/>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818285"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818285"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818285"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818285"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887D4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818285"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9D0" w:themeColor="accent1"/>
        <w:left w:val="single" w:sz="8" w:space="0" w:color="0089D0" w:themeColor="accent1"/>
        <w:bottom w:val="single" w:sz="8" w:space="0" w:color="0089D0" w:themeColor="accent1"/>
        <w:right w:val="single" w:sz="8" w:space="0" w:color="0089D0" w:themeColor="accent1"/>
      </w:tblBorders>
    </w:tblPr>
    <w:tblStylePr w:type="firstRow">
      <w:rPr>
        <w:sz w:val="24"/>
        <w:szCs w:val="24"/>
      </w:rPr>
      <w:tblPr/>
      <w:tcPr>
        <w:tcBorders>
          <w:top w:val="nil"/>
          <w:left w:val="nil"/>
          <w:bottom w:val="single" w:sz="24" w:space="0" w:color="0089D0" w:themeColor="accent1"/>
          <w:right w:val="nil"/>
          <w:insideH w:val="nil"/>
          <w:insideV w:val="nil"/>
        </w:tcBorders>
        <w:shd w:val="clear" w:color="auto" w:fill="FFFFFF" w:themeFill="background1"/>
      </w:tcPr>
    </w:tblStylePr>
    <w:tblStylePr w:type="lastRow">
      <w:tblPr/>
      <w:tcPr>
        <w:tcBorders>
          <w:top w:val="single" w:sz="8" w:space="0" w:color="0089D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9D0" w:themeColor="accent1"/>
          <w:insideH w:val="nil"/>
          <w:insideV w:val="nil"/>
        </w:tcBorders>
        <w:shd w:val="clear" w:color="auto" w:fill="FFFFFF" w:themeFill="background1"/>
      </w:tcPr>
    </w:tblStylePr>
    <w:tblStylePr w:type="lastCol">
      <w:tblPr/>
      <w:tcPr>
        <w:tcBorders>
          <w:top w:val="nil"/>
          <w:left w:val="single" w:sz="8" w:space="0" w:color="0089D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1" w:themeFillTint="3F"/>
      </w:tcPr>
    </w:tblStylePr>
    <w:tblStylePr w:type="band1Horz">
      <w:tblPr/>
      <w:tcPr>
        <w:tcBorders>
          <w:top w:val="nil"/>
          <w:bottom w:val="nil"/>
          <w:insideH w:val="nil"/>
          <w:insideV w:val="nil"/>
        </w:tcBorders>
        <w:shd w:val="clear" w:color="auto" w:fill="B4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887D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887D43"/>
    <w:pPr>
      <w:spacing w:after="0" w:line="240" w:lineRule="auto"/>
    </w:pPr>
    <w:tblPr>
      <w:tblStyleRowBandSize w:val="1"/>
      <w:tblStyleColBandSize w:val="1"/>
      <w:tblBorders>
        <w:top w:val="single" w:sz="8" w:space="0" w:color="1CB0FF" w:themeColor="accent1" w:themeTint="BF"/>
        <w:left w:val="single" w:sz="8" w:space="0" w:color="1CB0FF" w:themeColor="accent1" w:themeTint="BF"/>
        <w:bottom w:val="single" w:sz="8" w:space="0" w:color="1CB0FF" w:themeColor="accent1" w:themeTint="BF"/>
        <w:right w:val="single" w:sz="8" w:space="0" w:color="1CB0FF" w:themeColor="accent1" w:themeTint="BF"/>
        <w:insideH w:val="single" w:sz="8" w:space="0" w:color="1CB0FF" w:themeColor="accent1" w:themeTint="BF"/>
        <w:insideV w:val="single" w:sz="8" w:space="0" w:color="1CB0FF" w:themeColor="accent1" w:themeTint="BF"/>
      </w:tblBorders>
    </w:tblPr>
    <w:tcPr>
      <w:shd w:val="clear" w:color="auto" w:fill="B4E5FF" w:themeFill="accent1" w:themeFillTint="3F"/>
    </w:tcPr>
    <w:tblStylePr w:type="firstRow">
      <w:rPr>
        <w:b/>
        <w:bCs/>
      </w:rPr>
    </w:tblStylePr>
    <w:tblStylePr w:type="lastRow">
      <w:rPr>
        <w:b/>
        <w:bCs/>
      </w:rPr>
      <w:tblPr/>
      <w:tcPr>
        <w:tcBorders>
          <w:top w:val="single" w:sz="18" w:space="0" w:color="1CB0FF" w:themeColor="accent1" w:themeTint="BF"/>
        </w:tcBorders>
      </w:tcPr>
    </w:tblStylePr>
    <w:tblStylePr w:type="firstCol">
      <w:rPr>
        <w:b/>
        <w:bCs/>
      </w:rPr>
    </w:tblStylePr>
    <w:tblStylePr w:type="lastCol">
      <w:rPr>
        <w:b/>
        <w:bCs/>
      </w:rPr>
    </w:tblStylePr>
    <w:tblStylePr w:type="band1Vert">
      <w:tblPr/>
      <w:tcPr>
        <w:shd w:val="clear" w:color="auto" w:fill="68CBFF" w:themeFill="accent1" w:themeFillTint="7F"/>
      </w:tcPr>
    </w:tblStylePr>
    <w:tblStylePr w:type="band1Horz">
      <w:tblPr/>
      <w:tcPr>
        <w:shd w:val="clear" w:color="auto" w:fill="68CBFF" w:themeFill="accent1" w:themeFillTint="7F"/>
      </w:tcPr>
    </w:tblStylePr>
  </w:style>
  <w:style w:type="table" w:styleId="Middelsrutenett1uthevingsfarge2">
    <w:name w:val="Medium Grid 1 Accent 2"/>
    <w:basedOn w:val="Vanligtabell"/>
    <w:uiPriority w:val="67"/>
    <w:semiHidden/>
    <w:unhideWhenUsed/>
    <w:rsid w:val="00887D4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887D4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887D4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887D4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887D4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9D0" w:themeColor="accent1"/>
        <w:left w:val="single" w:sz="8" w:space="0" w:color="0089D0" w:themeColor="accent1"/>
        <w:bottom w:val="single" w:sz="8" w:space="0" w:color="0089D0" w:themeColor="accent1"/>
        <w:right w:val="single" w:sz="8" w:space="0" w:color="0089D0" w:themeColor="accent1"/>
        <w:insideH w:val="single" w:sz="8" w:space="0" w:color="0089D0" w:themeColor="accent1"/>
        <w:insideV w:val="single" w:sz="8" w:space="0" w:color="0089D0" w:themeColor="accent1"/>
      </w:tblBorders>
    </w:tblPr>
    <w:tcPr>
      <w:shd w:val="clear" w:color="auto" w:fill="B4E5FF" w:themeFill="accent1" w:themeFillTint="3F"/>
    </w:tcPr>
    <w:tblStylePr w:type="firstRow">
      <w:rPr>
        <w:b/>
        <w:bCs/>
        <w:color w:val="000000" w:themeColor="text1"/>
      </w:rPr>
      <w:tblPr/>
      <w:tcPr>
        <w:shd w:val="clear" w:color="auto" w:fill="E1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AFF" w:themeFill="accent1" w:themeFillTint="33"/>
      </w:tcPr>
    </w:tblStylePr>
    <w:tblStylePr w:type="band1Vert">
      <w:tblPr/>
      <w:tcPr>
        <w:shd w:val="clear" w:color="auto" w:fill="68CBFF" w:themeFill="accent1" w:themeFillTint="7F"/>
      </w:tcPr>
    </w:tblStylePr>
    <w:tblStylePr w:type="band1Horz">
      <w:tblPr/>
      <w:tcPr>
        <w:tcBorders>
          <w:insideH w:val="single" w:sz="6" w:space="0" w:color="0089D0" w:themeColor="accent1"/>
          <w:insideV w:val="single" w:sz="6" w:space="0" w:color="0089D0" w:themeColor="accent1"/>
        </w:tcBorders>
        <w:shd w:val="clear" w:color="auto" w:fill="68CBFF"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887D4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E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9D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9D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9D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9D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C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CBFF" w:themeFill="accent1" w:themeFillTint="7F"/>
      </w:tcPr>
    </w:tblStylePr>
  </w:style>
  <w:style w:type="table" w:styleId="Middelsrutenett3uthevingsfarge2">
    <w:name w:val="Medium Grid 3 Accent 2"/>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887D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887D4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887D43"/>
    <w:pPr>
      <w:spacing w:after="0" w:line="240" w:lineRule="auto"/>
    </w:pPr>
    <w:tblPr>
      <w:tblStyleRowBandSize w:val="1"/>
      <w:tblStyleColBandSize w:val="1"/>
      <w:tblBorders>
        <w:top w:val="single" w:sz="8" w:space="0" w:color="1CB0FF" w:themeColor="accent1" w:themeTint="BF"/>
        <w:left w:val="single" w:sz="8" w:space="0" w:color="1CB0FF" w:themeColor="accent1" w:themeTint="BF"/>
        <w:bottom w:val="single" w:sz="8" w:space="0" w:color="1CB0FF" w:themeColor="accent1" w:themeTint="BF"/>
        <w:right w:val="single" w:sz="8" w:space="0" w:color="1CB0FF" w:themeColor="accent1" w:themeTint="BF"/>
        <w:insideH w:val="single" w:sz="8" w:space="0" w:color="1CB0FF" w:themeColor="accent1" w:themeTint="BF"/>
      </w:tblBorders>
    </w:tblPr>
    <w:tblStylePr w:type="firstRow">
      <w:pPr>
        <w:spacing w:before="0" w:after="0" w:line="240" w:lineRule="auto"/>
      </w:pPr>
      <w:rPr>
        <w:b/>
        <w:bCs/>
        <w:color w:val="FFFFFF" w:themeColor="background1"/>
      </w:rPr>
      <w:tblPr/>
      <w:tcPr>
        <w:tcBorders>
          <w:top w:val="single" w:sz="8" w:space="0" w:color="1CB0FF" w:themeColor="accent1" w:themeTint="BF"/>
          <w:left w:val="single" w:sz="8" w:space="0" w:color="1CB0FF" w:themeColor="accent1" w:themeTint="BF"/>
          <w:bottom w:val="single" w:sz="8" w:space="0" w:color="1CB0FF" w:themeColor="accent1" w:themeTint="BF"/>
          <w:right w:val="single" w:sz="8" w:space="0" w:color="1CB0FF" w:themeColor="accent1" w:themeTint="BF"/>
          <w:insideH w:val="nil"/>
          <w:insideV w:val="nil"/>
        </w:tcBorders>
        <w:shd w:val="clear" w:color="auto" w:fill="0089D0" w:themeFill="accent1"/>
      </w:tcPr>
    </w:tblStylePr>
    <w:tblStylePr w:type="lastRow">
      <w:pPr>
        <w:spacing w:before="0" w:after="0" w:line="240" w:lineRule="auto"/>
      </w:pPr>
      <w:rPr>
        <w:b/>
        <w:bCs/>
      </w:rPr>
      <w:tblPr/>
      <w:tcPr>
        <w:tcBorders>
          <w:top w:val="double" w:sz="6" w:space="0" w:color="1CB0FF" w:themeColor="accent1" w:themeTint="BF"/>
          <w:left w:val="single" w:sz="8" w:space="0" w:color="1CB0FF" w:themeColor="accent1" w:themeTint="BF"/>
          <w:bottom w:val="single" w:sz="8" w:space="0" w:color="1CB0FF" w:themeColor="accent1" w:themeTint="BF"/>
          <w:right w:val="single" w:sz="8" w:space="0" w:color="1CB0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4E5FF" w:themeFill="accent1" w:themeFillTint="3F"/>
      </w:tcPr>
    </w:tblStylePr>
    <w:tblStylePr w:type="band1Horz">
      <w:tblPr/>
      <w:tcPr>
        <w:tcBorders>
          <w:insideH w:val="nil"/>
          <w:insideV w:val="nil"/>
        </w:tcBorders>
        <w:shd w:val="clear" w:color="auto" w:fill="B4E5FF"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887D4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887D4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887D4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887D4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887D4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9D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9D0" w:themeFill="accent1"/>
      </w:tcPr>
    </w:tblStylePr>
    <w:tblStylePr w:type="lastCol">
      <w:rPr>
        <w:b/>
        <w:bCs/>
        <w:color w:val="FFFFFF" w:themeColor="background1"/>
      </w:rPr>
      <w:tblPr/>
      <w:tcPr>
        <w:tcBorders>
          <w:left w:val="nil"/>
          <w:right w:val="nil"/>
          <w:insideH w:val="nil"/>
          <w:insideV w:val="nil"/>
        </w:tcBorders>
        <w:shd w:val="clear" w:color="auto" w:fill="0089D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887D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0089D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6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9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9B" w:themeFill="accent1" w:themeFillShade="BF"/>
      </w:tcPr>
    </w:tblStylePr>
    <w:tblStylePr w:type="band1Vert">
      <w:tblPr/>
      <w:tcPr>
        <w:tcBorders>
          <w:top w:val="nil"/>
          <w:left w:val="nil"/>
          <w:bottom w:val="nil"/>
          <w:right w:val="nil"/>
          <w:insideH w:val="nil"/>
          <w:insideV w:val="nil"/>
        </w:tcBorders>
        <w:shd w:val="clear" w:color="auto" w:fill="00659B" w:themeFill="accent1" w:themeFillShade="BF"/>
      </w:tcPr>
    </w:tblStylePr>
    <w:tblStylePr w:type="band1Horz">
      <w:tblPr/>
      <w:tcPr>
        <w:tcBorders>
          <w:top w:val="nil"/>
          <w:left w:val="nil"/>
          <w:bottom w:val="nil"/>
          <w:right w:val="nil"/>
          <w:insideH w:val="nil"/>
          <w:insideV w:val="nil"/>
        </w:tcBorders>
        <w:shd w:val="clear" w:color="auto" w:fill="00659B" w:themeFill="accent1" w:themeFillShade="BF"/>
      </w:tcPr>
    </w:tblStylePr>
  </w:style>
  <w:style w:type="table" w:styleId="Mrklisteuthevingsfarge2">
    <w:name w:val="Dark List Accent 2"/>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887D43"/>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887D43"/>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887D43"/>
    <w:pPr>
      <w:spacing w:after="0" w:line="240" w:lineRule="auto"/>
    </w:pPr>
  </w:style>
  <w:style w:type="character" w:customStyle="1" w:styleId="NotatoverskriftTegn">
    <w:name w:val="Notatoverskrift Tegn"/>
    <w:basedOn w:val="Standardskriftforavsnitt"/>
    <w:link w:val="Notatoverskrift"/>
    <w:uiPriority w:val="99"/>
    <w:semiHidden/>
    <w:rsid w:val="00887D43"/>
  </w:style>
  <w:style w:type="paragraph" w:styleId="Nummerertliste">
    <w:name w:val="List Number"/>
    <w:basedOn w:val="Normal"/>
    <w:uiPriority w:val="99"/>
    <w:semiHidden/>
    <w:unhideWhenUsed/>
    <w:rsid w:val="00887D43"/>
    <w:pPr>
      <w:numPr>
        <w:numId w:val="4"/>
      </w:numPr>
      <w:contextualSpacing/>
    </w:pPr>
  </w:style>
  <w:style w:type="paragraph" w:styleId="Nummerertliste2">
    <w:name w:val="List Number 2"/>
    <w:basedOn w:val="Normal"/>
    <w:uiPriority w:val="99"/>
    <w:semiHidden/>
    <w:unhideWhenUsed/>
    <w:rsid w:val="00887D43"/>
    <w:pPr>
      <w:numPr>
        <w:numId w:val="5"/>
      </w:numPr>
      <w:contextualSpacing/>
    </w:pPr>
  </w:style>
  <w:style w:type="paragraph" w:styleId="Nummerertliste3">
    <w:name w:val="List Number 3"/>
    <w:basedOn w:val="Normal"/>
    <w:uiPriority w:val="99"/>
    <w:semiHidden/>
    <w:unhideWhenUsed/>
    <w:rsid w:val="00887D43"/>
    <w:pPr>
      <w:numPr>
        <w:numId w:val="6"/>
      </w:numPr>
      <w:contextualSpacing/>
    </w:pPr>
  </w:style>
  <w:style w:type="paragraph" w:styleId="Nummerertliste4">
    <w:name w:val="List Number 4"/>
    <w:basedOn w:val="Normal"/>
    <w:uiPriority w:val="99"/>
    <w:semiHidden/>
    <w:unhideWhenUsed/>
    <w:rsid w:val="00887D43"/>
    <w:pPr>
      <w:numPr>
        <w:numId w:val="7"/>
      </w:numPr>
      <w:contextualSpacing/>
    </w:pPr>
  </w:style>
  <w:style w:type="paragraph" w:styleId="Nummerertliste5">
    <w:name w:val="List Number 5"/>
    <w:basedOn w:val="Normal"/>
    <w:uiPriority w:val="99"/>
    <w:semiHidden/>
    <w:unhideWhenUsed/>
    <w:rsid w:val="00887D43"/>
    <w:pPr>
      <w:numPr>
        <w:numId w:val="8"/>
      </w:numPr>
      <w:contextualSpacing/>
    </w:pPr>
  </w:style>
  <w:style w:type="paragraph" w:styleId="Overskriftforinnholdsfortegnelse">
    <w:name w:val="TOC Heading"/>
    <w:basedOn w:val="Overskrift1"/>
    <w:next w:val="Normal"/>
    <w:uiPriority w:val="39"/>
    <w:semiHidden/>
    <w:unhideWhenUsed/>
    <w:qFormat/>
    <w:rsid w:val="00887D43"/>
    <w:pPr>
      <w:outlineLvl w:val="9"/>
    </w:pPr>
  </w:style>
  <w:style w:type="character" w:styleId="Plassholdertekst">
    <w:name w:val="Placeholder Text"/>
    <w:basedOn w:val="Standardskriftforavsnitt"/>
    <w:uiPriority w:val="99"/>
    <w:semiHidden/>
    <w:rsid w:val="00887D43"/>
    <w:rPr>
      <w:color w:val="808080"/>
    </w:rPr>
  </w:style>
  <w:style w:type="paragraph" w:styleId="Punktliste">
    <w:name w:val="List Bullet"/>
    <w:basedOn w:val="Normal"/>
    <w:uiPriority w:val="99"/>
    <w:qFormat/>
    <w:rsid w:val="00B262CC"/>
    <w:pPr>
      <w:numPr>
        <w:numId w:val="9"/>
      </w:numPr>
      <w:ind w:left="357" w:hanging="357"/>
      <w:contextualSpacing/>
    </w:pPr>
  </w:style>
  <w:style w:type="paragraph" w:styleId="Punktliste2">
    <w:name w:val="List Bullet 2"/>
    <w:basedOn w:val="Normal"/>
    <w:uiPriority w:val="99"/>
    <w:semiHidden/>
    <w:unhideWhenUsed/>
    <w:rsid w:val="00887D43"/>
    <w:pPr>
      <w:numPr>
        <w:numId w:val="10"/>
      </w:numPr>
      <w:contextualSpacing/>
    </w:pPr>
  </w:style>
  <w:style w:type="paragraph" w:styleId="Punktliste3">
    <w:name w:val="List Bullet 3"/>
    <w:basedOn w:val="Normal"/>
    <w:uiPriority w:val="99"/>
    <w:semiHidden/>
    <w:unhideWhenUsed/>
    <w:rsid w:val="00887D43"/>
    <w:pPr>
      <w:numPr>
        <w:numId w:val="11"/>
      </w:numPr>
      <w:contextualSpacing/>
    </w:pPr>
  </w:style>
  <w:style w:type="paragraph" w:styleId="Punktliste4">
    <w:name w:val="List Bullet 4"/>
    <w:basedOn w:val="Normal"/>
    <w:uiPriority w:val="99"/>
    <w:semiHidden/>
    <w:unhideWhenUsed/>
    <w:rsid w:val="00887D43"/>
    <w:pPr>
      <w:numPr>
        <w:numId w:val="12"/>
      </w:numPr>
      <w:contextualSpacing/>
    </w:pPr>
  </w:style>
  <w:style w:type="paragraph" w:styleId="Punktliste5">
    <w:name w:val="List Bullet 5"/>
    <w:basedOn w:val="Normal"/>
    <w:uiPriority w:val="99"/>
    <w:semiHidden/>
    <w:unhideWhenUsed/>
    <w:rsid w:val="00887D43"/>
    <w:pPr>
      <w:numPr>
        <w:numId w:val="13"/>
      </w:numPr>
      <w:contextualSpacing/>
    </w:pPr>
  </w:style>
  <w:style w:type="paragraph" w:styleId="Rentekst">
    <w:name w:val="Plain Text"/>
    <w:basedOn w:val="Normal"/>
    <w:link w:val="RentekstTegn"/>
    <w:uiPriority w:val="99"/>
    <w:semiHidden/>
    <w:unhideWhenUsed/>
    <w:rsid w:val="00887D43"/>
    <w:pPr>
      <w:spacing w:after="0" w:line="240" w:lineRule="auto"/>
    </w:pPr>
    <w:rPr>
      <w:rFonts w:ascii="Consolas" w:hAnsi="Consolas" w:cs="Consolas"/>
      <w:sz w:val="21"/>
      <w:szCs w:val="21"/>
    </w:rPr>
  </w:style>
  <w:style w:type="character" w:customStyle="1" w:styleId="RentekstTegn">
    <w:name w:val="Ren tekst Tegn"/>
    <w:basedOn w:val="Standardskriftforavsnitt"/>
    <w:link w:val="Rentekst"/>
    <w:uiPriority w:val="99"/>
    <w:semiHidden/>
    <w:rsid w:val="00887D43"/>
    <w:rPr>
      <w:rFonts w:ascii="Consolas" w:hAnsi="Consolas" w:cs="Consolas"/>
      <w:sz w:val="21"/>
      <w:szCs w:val="21"/>
    </w:rPr>
  </w:style>
  <w:style w:type="table" w:customStyle="1" w:styleId="Rutenettabell1lysuthevingsfarge11">
    <w:name w:val="Rutenettabell 1 lys – uthevingsfarge 11"/>
    <w:basedOn w:val="Vanligtabell"/>
    <w:uiPriority w:val="46"/>
    <w:rsid w:val="00887D43"/>
    <w:pPr>
      <w:spacing w:after="0" w:line="240" w:lineRule="auto"/>
    </w:pPr>
    <w:tblPr>
      <w:tblStyleRowBandSize w:val="1"/>
      <w:tblStyleColBandSize w:val="1"/>
      <w:tblBorders>
        <w:top w:val="single" w:sz="4" w:space="0" w:color="86D5FF" w:themeColor="accent1" w:themeTint="66"/>
        <w:left w:val="single" w:sz="4" w:space="0" w:color="86D5FF" w:themeColor="accent1" w:themeTint="66"/>
        <w:bottom w:val="single" w:sz="4" w:space="0" w:color="86D5FF" w:themeColor="accent1" w:themeTint="66"/>
        <w:right w:val="single" w:sz="4" w:space="0" w:color="86D5FF" w:themeColor="accent1" w:themeTint="66"/>
        <w:insideH w:val="single" w:sz="4" w:space="0" w:color="86D5FF" w:themeColor="accent1" w:themeTint="66"/>
        <w:insideV w:val="single" w:sz="4" w:space="0" w:color="86D5FF" w:themeColor="accent1" w:themeTint="66"/>
      </w:tblBorders>
    </w:tblPr>
    <w:tblStylePr w:type="firstRow">
      <w:rPr>
        <w:b/>
        <w:bCs/>
      </w:rPr>
      <w:tblPr/>
      <w:tcPr>
        <w:tcBorders>
          <w:bottom w:val="single" w:sz="12" w:space="0" w:color="49C0FF" w:themeColor="accent1" w:themeTint="99"/>
        </w:tcBorders>
      </w:tcPr>
    </w:tblStylePr>
    <w:tblStylePr w:type="lastRow">
      <w:rPr>
        <w:b/>
        <w:bCs/>
      </w:rPr>
      <w:tblPr/>
      <w:tcPr>
        <w:tcBorders>
          <w:top w:val="double" w:sz="2" w:space="0" w:color="49C0FF" w:themeColor="accent1" w:themeTint="99"/>
        </w:tcBorders>
      </w:tcPr>
    </w:tblStylePr>
    <w:tblStylePr w:type="firstCol">
      <w:rPr>
        <w:b/>
        <w:bCs/>
      </w:rPr>
    </w:tblStylePr>
    <w:tblStylePr w:type="lastCol">
      <w:rPr>
        <w:b/>
        <w:bCs/>
      </w:rPr>
    </w:tblStylePr>
  </w:style>
  <w:style w:type="table" w:customStyle="1" w:styleId="Rutenettabell1lysuthevingsfarge21">
    <w:name w:val="Rutenettabell 1 lys – uthevingsfarge 21"/>
    <w:basedOn w:val="Vanligtabell"/>
    <w:uiPriority w:val="46"/>
    <w:rsid w:val="00887D4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enettabell1lysuthevingsfarge31">
    <w:name w:val="Rutenettabell 1 lys – uthevingsfarge 31"/>
    <w:basedOn w:val="Vanligtabell"/>
    <w:uiPriority w:val="46"/>
    <w:rsid w:val="00887D4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enettabell1lysuthevingsfarge41">
    <w:name w:val="Rutenettabell 1 lys – uthevingsfarge 41"/>
    <w:basedOn w:val="Vanligtabell"/>
    <w:uiPriority w:val="46"/>
    <w:rsid w:val="00887D4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enettabell1lysuthevingsfarge51">
    <w:name w:val="Rutenettabell 1 lys – uthevingsfarge 51"/>
    <w:basedOn w:val="Vanligtabell"/>
    <w:uiPriority w:val="46"/>
    <w:rsid w:val="00887D4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Rutenettabell1lysuthevingsfarge61">
    <w:name w:val="Rutenettabell 1 lys – uthevingsfarge 61"/>
    <w:basedOn w:val="Vanligtabell"/>
    <w:uiPriority w:val="46"/>
    <w:rsid w:val="00887D4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Rutenettabell21">
    <w:name w:val="Rutenettabell 21"/>
    <w:basedOn w:val="Vanligtabell"/>
    <w:uiPriority w:val="47"/>
    <w:rsid w:val="00887D4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2uthevingsfarge11">
    <w:name w:val="Rutenettabell 2 – uthevingsfarge 11"/>
    <w:basedOn w:val="Vanligtabell"/>
    <w:uiPriority w:val="47"/>
    <w:rsid w:val="00887D43"/>
    <w:pPr>
      <w:spacing w:after="0" w:line="240" w:lineRule="auto"/>
    </w:pPr>
    <w:tblPr>
      <w:tblStyleRowBandSize w:val="1"/>
      <w:tblStyleColBandSize w:val="1"/>
      <w:tblBorders>
        <w:top w:val="single" w:sz="2" w:space="0" w:color="49C0FF" w:themeColor="accent1" w:themeTint="99"/>
        <w:bottom w:val="single" w:sz="2" w:space="0" w:color="49C0FF" w:themeColor="accent1" w:themeTint="99"/>
        <w:insideH w:val="single" w:sz="2" w:space="0" w:color="49C0FF" w:themeColor="accent1" w:themeTint="99"/>
        <w:insideV w:val="single" w:sz="2" w:space="0" w:color="49C0FF" w:themeColor="accent1" w:themeTint="99"/>
      </w:tblBorders>
    </w:tblPr>
    <w:tblStylePr w:type="firstRow">
      <w:rPr>
        <w:b/>
        <w:bCs/>
      </w:rPr>
      <w:tblPr/>
      <w:tcPr>
        <w:tcBorders>
          <w:top w:val="nil"/>
          <w:bottom w:val="single" w:sz="12" w:space="0" w:color="49C0FF" w:themeColor="accent1" w:themeTint="99"/>
          <w:insideH w:val="nil"/>
          <w:insideV w:val="nil"/>
        </w:tcBorders>
        <w:shd w:val="clear" w:color="auto" w:fill="FFFFFF" w:themeFill="background1"/>
      </w:tcPr>
    </w:tblStylePr>
    <w:tblStylePr w:type="lastRow">
      <w:rPr>
        <w:b/>
        <w:bCs/>
      </w:rPr>
      <w:tblPr/>
      <w:tcPr>
        <w:tcBorders>
          <w:top w:val="double" w:sz="2" w:space="0" w:color="49C0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Rutenettabell2uthevingsfarge21">
    <w:name w:val="Rutenettabell 2 – uthevingsfarge 21"/>
    <w:basedOn w:val="Vanligtabell"/>
    <w:uiPriority w:val="47"/>
    <w:rsid w:val="00887D4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2uthevingsfarge31">
    <w:name w:val="Rutenettabell 2 – uthevingsfarge 31"/>
    <w:basedOn w:val="Vanligtabell"/>
    <w:uiPriority w:val="47"/>
    <w:rsid w:val="00887D4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2uthevingsfarge41">
    <w:name w:val="Rutenettabell 2 – uthevingsfarge 41"/>
    <w:basedOn w:val="Vanligtabell"/>
    <w:uiPriority w:val="47"/>
    <w:rsid w:val="00887D4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2uthevingsfarge51">
    <w:name w:val="Rutenettabell 2 – uthevingsfarge 51"/>
    <w:basedOn w:val="Vanligtabell"/>
    <w:uiPriority w:val="47"/>
    <w:rsid w:val="00887D4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2uthevingsfarge61">
    <w:name w:val="Rutenettabell 2 – uthevingsfarge 61"/>
    <w:basedOn w:val="Vanligtabell"/>
    <w:uiPriority w:val="47"/>
    <w:rsid w:val="00887D4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31">
    <w:name w:val="Rutenettabell 31"/>
    <w:basedOn w:val="Vanligtabell"/>
    <w:uiPriority w:val="48"/>
    <w:rsid w:val="00887D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3uthevingsfarge11">
    <w:name w:val="Rutenettabell 3 – uthevingsfarge 11"/>
    <w:basedOn w:val="Vanligtabell"/>
    <w:uiPriority w:val="48"/>
    <w:rsid w:val="00887D43"/>
    <w:pPr>
      <w:spacing w:after="0" w:line="240" w:lineRule="auto"/>
    </w:pPr>
    <w:tblPr>
      <w:tblStyleRowBandSize w:val="1"/>
      <w:tblStyleColBandSize w:val="1"/>
      <w:tblBorders>
        <w:top w:val="single" w:sz="4" w:space="0" w:color="49C0FF" w:themeColor="accent1" w:themeTint="99"/>
        <w:left w:val="single" w:sz="4" w:space="0" w:color="49C0FF" w:themeColor="accent1" w:themeTint="99"/>
        <w:bottom w:val="single" w:sz="4" w:space="0" w:color="49C0FF" w:themeColor="accent1" w:themeTint="99"/>
        <w:right w:val="single" w:sz="4" w:space="0" w:color="49C0FF" w:themeColor="accent1" w:themeTint="99"/>
        <w:insideH w:val="single" w:sz="4" w:space="0" w:color="49C0FF" w:themeColor="accent1" w:themeTint="99"/>
        <w:insideV w:val="single" w:sz="4" w:space="0" w:color="49C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AFF" w:themeFill="accent1" w:themeFillTint="33"/>
      </w:tcPr>
    </w:tblStylePr>
    <w:tblStylePr w:type="band1Horz">
      <w:tblPr/>
      <w:tcPr>
        <w:shd w:val="clear" w:color="auto" w:fill="C2EAFF" w:themeFill="accent1" w:themeFillTint="33"/>
      </w:tcPr>
    </w:tblStylePr>
    <w:tblStylePr w:type="neCell">
      <w:tblPr/>
      <w:tcPr>
        <w:tcBorders>
          <w:bottom w:val="single" w:sz="4" w:space="0" w:color="49C0FF" w:themeColor="accent1" w:themeTint="99"/>
        </w:tcBorders>
      </w:tcPr>
    </w:tblStylePr>
    <w:tblStylePr w:type="nwCell">
      <w:tblPr/>
      <w:tcPr>
        <w:tcBorders>
          <w:bottom w:val="single" w:sz="4" w:space="0" w:color="49C0FF" w:themeColor="accent1" w:themeTint="99"/>
        </w:tcBorders>
      </w:tcPr>
    </w:tblStylePr>
    <w:tblStylePr w:type="seCell">
      <w:tblPr/>
      <w:tcPr>
        <w:tcBorders>
          <w:top w:val="single" w:sz="4" w:space="0" w:color="49C0FF" w:themeColor="accent1" w:themeTint="99"/>
        </w:tcBorders>
      </w:tcPr>
    </w:tblStylePr>
    <w:tblStylePr w:type="swCell">
      <w:tblPr/>
      <w:tcPr>
        <w:tcBorders>
          <w:top w:val="single" w:sz="4" w:space="0" w:color="49C0FF" w:themeColor="accent1" w:themeTint="99"/>
        </w:tcBorders>
      </w:tcPr>
    </w:tblStylePr>
  </w:style>
  <w:style w:type="table" w:customStyle="1" w:styleId="Rutenettabell3uthevingsfarge21">
    <w:name w:val="Rutenettabell 3 – uthevingsfarge 21"/>
    <w:basedOn w:val="Vanligtabell"/>
    <w:uiPriority w:val="48"/>
    <w:rsid w:val="00887D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enettabell3uthevingsfarge31">
    <w:name w:val="Rutenettabell 3 – uthevingsfarge 31"/>
    <w:basedOn w:val="Vanligtabell"/>
    <w:uiPriority w:val="48"/>
    <w:rsid w:val="00887D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utenettabell3uthevingsfarge41">
    <w:name w:val="Rutenettabell 3 – uthevingsfarge 41"/>
    <w:basedOn w:val="Vanligtabell"/>
    <w:uiPriority w:val="48"/>
    <w:rsid w:val="00887D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enettabell3uthevingsfarge51">
    <w:name w:val="Rutenettabell 3 – uthevingsfarge 51"/>
    <w:basedOn w:val="Vanligtabell"/>
    <w:uiPriority w:val="48"/>
    <w:rsid w:val="00887D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utenettabell3uthevingsfarge61">
    <w:name w:val="Rutenettabell 3 – uthevingsfarge 61"/>
    <w:basedOn w:val="Vanligtabell"/>
    <w:uiPriority w:val="48"/>
    <w:rsid w:val="00887D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enettabell41">
    <w:name w:val="Rutenettabell 41"/>
    <w:basedOn w:val="Vanligtabell"/>
    <w:uiPriority w:val="49"/>
    <w:rsid w:val="00887D4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4uthevingsfarge11">
    <w:name w:val="Rutenettabell 4 – uthevingsfarge 11"/>
    <w:basedOn w:val="Vanligtabell"/>
    <w:uiPriority w:val="49"/>
    <w:rsid w:val="00887D43"/>
    <w:pPr>
      <w:spacing w:after="0" w:line="240" w:lineRule="auto"/>
    </w:pPr>
    <w:tblPr>
      <w:tblStyleRowBandSize w:val="1"/>
      <w:tblStyleColBandSize w:val="1"/>
      <w:tblBorders>
        <w:top w:val="single" w:sz="4" w:space="0" w:color="49C0FF" w:themeColor="accent1" w:themeTint="99"/>
        <w:left w:val="single" w:sz="4" w:space="0" w:color="49C0FF" w:themeColor="accent1" w:themeTint="99"/>
        <w:bottom w:val="single" w:sz="4" w:space="0" w:color="49C0FF" w:themeColor="accent1" w:themeTint="99"/>
        <w:right w:val="single" w:sz="4" w:space="0" w:color="49C0FF" w:themeColor="accent1" w:themeTint="99"/>
        <w:insideH w:val="single" w:sz="4" w:space="0" w:color="49C0FF" w:themeColor="accent1" w:themeTint="99"/>
        <w:insideV w:val="single" w:sz="4" w:space="0" w:color="49C0FF" w:themeColor="accent1" w:themeTint="99"/>
      </w:tblBorders>
    </w:tblPr>
    <w:tblStylePr w:type="firstRow">
      <w:rPr>
        <w:b/>
        <w:bCs/>
        <w:color w:val="FFFFFF" w:themeColor="background1"/>
      </w:rPr>
      <w:tblPr/>
      <w:tcPr>
        <w:tcBorders>
          <w:top w:val="single" w:sz="4" w:space="0" w:color="0089D0" w:themeColor="accent1"/>
          <w:left w:val="single" w:sz="4" w:space="0" w:color="0089D0" w:themeColor="accent1"/>
          <w:bottom w:val="single" w:sz="4" w:space="0" w:color="0089D0" w:themeColor="accent1"/>
          <w:right w:val="single" w:sz="4" w:space="0" w:color="0089D0" w:themeColor="accent1"/>
          <w:insideH w:val="nil"/>
          <w:insideV w:val="nil"/>
        </w:tcBorders>
        <w:shd w:val="clear" w:color="auto" w:fill="0089D0" w:themeFill="accent1"/>
      </w:tcPr>
    </w:tblStylePr>
    <w:tblStylePr w:type="lastRow">
      <w:rPr>
        <w:b/>
        <w:bCs/>
      </w:rPr>
      <w:tblPr/>
      <w:tcPr>
        <w:tcBorders>
          <w:top w:val="double" w:sz="4" w:space="0" w:color="0089D0" w:themeColor="accent1"/>
        </w:tcBorders>
      </w:tc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Rutenettabell4uthevingsfarge21">
    <w:name w:val="Rutenettabell 4 – uthevingsfarge 21"/>
    <w:basedOn w:val="Vanligtabell"/>
    <w:uiPriority w:val="49"/>
    <w:rsid w:val="00887D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4uthevingsfarge31">
    <w:name w:val="Rutenettabell 4 – uthevingsfarge 31"/>
    <w:basedOn w:val="Vanligtabell"/>
    <w:uiPriority w:val="49"/>
    <w:rsid w:val="00887D4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4uthevingsfarge41">
    <w:name w:val="Rutenettabell 4 – uthevingsfarge 41"/>
    <w:basedOn w:val="Vanligtabell"/>
    <w:uiPriority w:val="49"/>
    <w:rsid w:val="00887D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4uthevingsfarge51">
    <w:name w:val="Rutenettabell 4 – uthevingsfarge 51"/>
    <w:basedOn w:val="Vanligtabell"/>
    <w:uiPriority w:val="49"/>
    <w:rsid w:val="00887D4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4uthevingsfarge61">
    <w:name w:val="Rutenettabell 4 – uthevingsfarge 61"/>
    <w:basedOn w:val="Vanligtabell"/>
    <w:uiPriority w:val="49"/>
    <w:rsid w:val="00887D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5mrk1">
    <w:name w:val="Rutenettabell 5 mørk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Rutenettabell5mrkuthevingsfarge11">
    <w:name w:val="Rutenettabell 5 mørk – uthevingsfarge 1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9D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9D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9D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9D0" w:themeFill="accent1"/>
      </w:tcPr>
    </w:tblStylePr>
    <w:tblStylePr w:type="band1Vert">
      <w:tblPr/>
      <w:tcPr>
        <w:shd w:val="clear" w:color="auto" w:fill="86D5FF" w:themeFill="accent1" w:themeFillTint="66"/>
      </w:tcPr>
    </w:tblStylePr>
    <w:tblStylePr w:type="band1Horz">
      <w:tblPr/>
      <w:tcPr>
        <w:shd w:val="clear" w:color="auto" w:fill="86D5FF" w:themeFill="accent1" w:themeFillTint="66"/>
      </w:tcPr>
    </w:tblStylePr>
  </w:style>
  <w:style w:type="table" w:customStyle="1" w:styleId="Rutenettabell5mrkuthevingsfarge21">
    <w:name w:val="Rutenettabell 5 mørk – uthevingsfarge 2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Rutenettabell5mrkuthevingsfarge31">
    <w:name w:val="Rutenettabell 5 mørk – uthevingsfarge 3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Rutenettabell5mrkuthevingsfarge41">
    <w:name w:val="Rutenettabell 5 mørk – uthevingsfarge 4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Rutenettabell5mrkuthevingsfarge51">
    <w:name w:val="Rutenettabell 5 mørk – uthevingsfarge 5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Rutenettabell5mrkuthevingsfarge61">
    <w:name w:val="Rutenettabell 5 mørk – uthevingsfarge 61"/>
    <w:basedOn w:val="Vanligtabell"/>
    <w:uiPriority w:val="50"/>
    <w:rsid w:val="00887D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Rutenettabell6fargerik1">
    <w:name w:val="Rutenettabell 6 fargerik1"/>
    <w:basedOn w:val="Vanligtabell"/>
    <w:uiPriority w:val="51"/>
    <w:rsid w:val="00887D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6fargerikuthevingsfarge11">
    <w:name w:val="Rutenettabell 6 fargerik – uthevingsfarge 11"/>
    <w:basedOn w:val="Vanligtabell"/>
    <w:uiPriority w:val="51"/>
    <w:rsid w:val="00887D43"/>
    <w:pPr>
      <w:spacing w:after="0" w:line="240" w:lineRule="auto"/>
    </w:pPr>
    <w:rPr>
      <w:color w:val="00659B" w:themeColor="accent1" w:themeShade="BF"/>
    </w:rPr>
    <w:tblPr>
      <w:tblStyleRowBandSize w:val="1"/>
      <w:tblStyleColBandSize w:val="1"/>
      <w:tblBorders>
        <w:top w:val="single" w:sz="4" w:space="0" w:color="49C0FF" w:themeColor="accent1" w:themeTint="99"/>
        <w:left w:val="single" w:sz="4" w:space="0" w:color="49C0FF" w:themeColor="accent1" w:themeTint="99"/>
        <w:bottom w:val="single" w:sz="4" w:space="0" w:color="49C0FF" w:themeColor="accent1" w:themeTint="99"/>
        <w:right w:val="single" w:sz="4" w:space="0" w:color="49C0FF" w:themeColor="accent1" w:themeTint="99"/>
        <w:insideH w:val="single" w:sz="4" w:space="0" w:color="49C0FF" w:themeColor="accent1" w:themeTint="99"/>
        <w:insideV w:val="single" w:sz="4" w:space="0" w:color="49C0FF" w:themeColor="accent1" w:themeTint="99"/>
      </w:tblBorders>
    </w:tblPr>
    <w:tblStylePr w:type="firstRow">
      <w:rPr>
        <w:b/>
        <w:bCs/>
      </w:rPr>
      <w:tblPr/>
      <w:tcPr>
        <w:tcBorders>
          <w:bottom w:val="single" w:sz="12" w:space="0" w:color="49C0FF" w:themeColor="accent1" w:themeTint="99"/>
        </w:tcBorders>
      </w:tcPr>
    </w:tblStylePr>
    <w:tblStylePr w:type="lastRow">
      <w:rPr>
        <w:b/>
        <w:bCs/>
      </w:rPr>
      <w:tblPr/>
      <w:tcPr>
        <w:tcBorders>
          <w:top w:val="double" w:sz="4" w:space="0" w:color="49C0FF" w:themeColor="accent1" w:themeTint="99"/>
        </w:tcBorders>
      </w:tcPr>
    </w:tblStylePr>
    <w:tblStylePr w:type="firstCol">
      <w:rPr>
        <w:b/>
        <w:bCs/>
      </w:rPr>
    </w:tblStylePr>
    <w:tblStylePr w:type="lastCol">
      <w:rPr>
        <w:b/>
        <w:bCs/>
      </w:rPr>
    </w:tblStylePr>
    <w:tblStylePr w:type="band1Vert">
      <w:tblPr/>
      <w:tcPr>
        <w:shd w:val="clear" w:color="auto" w:fill="C2EAFF" w:themeFill="accent1" w:themeFillTint="33"/>
      </w:tcPr>
    </w:tblStylePr>
    <w:tblStylePr w:type="band1Horz">
      <w:tblPr/>
      <w:tcPr>
        <w:shd w:val="clear" w:color="auto" w:fill="C2EAFF" w:themeFill="accent1" w:themeFillTint="33"/>
      </w:tcPr>
    </w:tblStylePr>
  </w:style>
  <w:style w:type="table" w:customStyle="1" w:styleId="Rutenettabell6fargerikuthevingsfarge21">
    <w:name w:val="Rutenettabell 6 fargerik – uthevingsfarge 21"/>
    <w:basedOn w:val="Vanligtabell"/>
    <w:uiPriority w:val="51"/>
    <w:rsid w:val="00887D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utenettabell6fargerikuthevingsfarge31">
    <w:name w:val="Rutenettabell 6 fargerik – uthevingsfarge 31"/>
    <w:basedOn w:val="Vanligtabell"/>
    <w:uiPriority w:val="51"/>
    <w:rsid w:val="00887D4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utenettabell6fargerikuthevingsfarge41">
    <w:name w:val="Rutenettabell 6 fargerik – uthevingsfarge 41"/>
    <w:basedOn w:val="Vanligtabell"/>
    <w:uiPriority w:val="51"/>
    <w:rsid w:val="00887D4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Rutenettabell6fargerikuthevingsfarge51">
    <w:name w:val="Rutenettabell 6 fargerik – uthevingsfarge 51"/>
    <w:basedOn w:val="Vanligtabell"/>
    <w:uiPriority w:val="51"/>
    <w:rsid w:val="00887D4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utenettabell6fargerikuthevingsfarge61">
    <w:name w:val="Rutenettabell 6 fargerik – uthevingsfarge 61"/>
    <w:basedOn w:val="Vanligtabell"/>
    <w:uiPriority w:val="51"/>
    <w:rsid w:val="00887D4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Rutenettabell7fargerik1">
    <w:name w:val="Rutenettabell 7 fargerik1"/>
    <w:basedOn w:val="Vanligtabell"/>
    <w:uiPriority w:val="52"/>
    <w:rsid w:val="00887D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7fargerikuthevingsfarge11">
    <w:name w:val="Rutenettabell 7 fargerik – uthevingsfarge 11"/>
    <w:basedOn w:val="Vanligtabell"/>
    <w:uiPriority w:val="52"/>
    <w:rsid w:val="00887D43"/>
    <w:pPr>
      <w:spacing w:after="0" w:line="240" w:lineRule="auto"/>
    </w:pPr>
    <w:rPr>
      <w:color w:val="00659B" w:themeColor="accent1" w:themeShade="BF"/>
    </w:rPr>
    <w:tblPr>
      <w:tblStyleRowBandSize w:val="1"/>
      <w:tblStyleColBandSize w:val="1"/>
      <w:tblBorders>
        <w:top w:val="single" w:sz="4" w:space="0" w:color="49C0FF" w:themeColor="accent1" w:themeTint="99"/>
        <w:left w:val="single" w:sz="4" w:space="0" w:color="49C0FF" w:themeColor="accent1" w:themeTint="99"/>
        <w:bottom w:val="single" w:sz="4" w:space="0" w:color="49C0FF" w:themeColor="accent1" w:themeTint="99"/>
        <w:right w:val="single" w:sz="4" w:space="0" w:color="49C0FF" w:themeColor="accent1" w:themeTint="99"/>
        <w:insideH w:val="single" w:sz="4" w:space="0" w:color="49C0FF" w:themeColor="accent1" w:themeTint="99"/>
        <w:insideV w:val="single" w:sz="4" w:space="0" w:color="49C0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AFF" w:themeFill="accent1" w:themeFillTint="33"/>
      </w:tcPr>
    </w:tblStylePr>
    <w:tblStylePr w:type="band1Horz">
      <w:tblPr/>
      <w:tcPr>
        <w:shd w:val="clear" w:color="auto" w:fill="C2EAFF" w:themeFill="accent1" w:themeFillTint="33"/>
      </w:tcPr>
    </w:tblStylePr>
    <w:tblStylePr w:type="neCell">
      <w:tblPr/>
      <w:tcPr>
        <w:tcBorders>
          <w:bottom w:val="single" w:sz="4" w:space="0" w:color="49C0FF" w:themeColor="accent1" w:themeTint="99"/>
        </w:tcBorders>
      </w:tcPr>
    </w:tblStylePr>
    <w:tblStylePr w:type="nwCell">
      <w:tblPr/>
      <w:tcPr>
        <w:tcBorders>
          <w:bottom w:val="single" w:sz="4" w:space="0" w:color="49C0FF" w:themeColor="accent1" w:themeTint="99"/>
        </w:tcBorders>
      </w:tcPr>
    </w:tblStylePr>
    <w:tblStylePr w:type="seCell">
      <w:tblPr/>
      <w:tcPr>
        <w:tcBorders>
          <w:top w:val="single" w:sz="4" w:space="0" w:color="49C0FF" w:themeColor="accent1" w:themeTint="99"/>
        </w:tcBorders>
      </w:tcPr>
    </w:tblStylePr>
    <w:tblStylePr w:type="swCell">
      <w:tblPr/>
      <w:tcPr>
        <w:tcBorders>
          <w:top w:val="single" w:sz="4" w:space="0" w:color="49C0FF" w:themeColor="accent1" w:themeTint="99"/>
        </w:tcBorders>
      </w:tcPr>
    </w:tblStylePr>
  </w:style>
  <w:style w:type="table" w:customStyle="1" w:styleId="Rutenettabell7fargerikuthevingsfarge21">
    <w:name w:val="Rutenettabell 7 fargerik – uthevingsfarge 21"/>
    <w:basedOn w:val="Vanligtabell"/>
    <w:uiPriority w:val="52"/>
    <w:rsid w:val="00887D4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utenettabell7fargerikuthevingsfarge31">
    <w:name w:val="Rutenettabell 7 fargerik – uthevingsfarge 31"/>
    <w:basedOn w:val="Vanligtabell"/>
    <w:uiPriority w:val="52"/>
    <w:rsid w:val="00887D4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Rutenettabell7fargerikuthevingsfarge41">
    <w:name w:val="Rutenettabell 7 fargerik – uthevingsfarge 41"/>
    <w:basedOn w:val="Vanligtabell"/>
    <w:uiPriority w:val="52"/>
    <w:rsid w:val="00887D4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Rutenettabell7fargerikuthevingsfarge51">
    <w:name w:val="Rutenettabell 7 fargerik – uthevingsfarge 51"/>
    <w:basedOn w:val="Vanligtabell"/>
    <w:uiPriority w:val="52"/>
    <w:rsid w:val="00887D4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Rutenettabell7fargerikuthevingsfarge61">
    <w:name w:val="Rutenettabell 7 fargerik – uthevingsfarge 61"/>
    <w:basedOn w:val="Vanligtabell"/>
    <w:uiPriority w:val="52"/>
    <w:rsid w:val="00887D4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Rutenettabelllys1">
    <w:name w:val="Rutenettabell lys1"/>
    <w:basedOn w:val="Vanligtabell"/>
    <w:uiPriority w:val="40"/>
    <w:rsid w:val="00887D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utenettabell1lys1">
    <w:name w:val="Rutenettabell 1 lys1"/>
    <w:basedOn w:val="Vanligtabell"/>
    <w:uiPriority w:val="46"/>
    <w:rsid w:val="00887D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idetall">
    <w:name w:val="page number"/>
    <w:basedOn w:val="Standardskriftforavsnitt"/>
    <w:uiPriority w:val="99"/>
    <w:semiHidden/>
    <w:unhideWhenUsed/>
    <w:rsid w:val="00887D43"/>
  </w:style>
  <w:style w:type="paragraph" w:styleId="Sitat">
    <w:name w:val="Quote"/>
    <w:basedOn w:val="Normal"/>
    <w:next w:val="Normal"/>
    <w:link w:val="SitatTegn"/>
    <w:uiPriority w:val="29"/>
    <w:semiHidden/>
    <w:qFormat/>
    <w:rsid w:val="00887D4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641240"/>
    <w:rPr>
      <w:i/>
      <w:iCs/>
      <w:color w:val="404040" w:themeColor="text1" w:themeTint="BF"/>
      <w:sz w:val="18"/>
    </w:rPr>
  </w:style>
  <w:style w:type="character" w:styleId="Sluttnotereferanse">
    <w:name w:val="endnote reference"/>
    <w:basedOn w:val="Standardskriftforavsnitt"/>
    <w:uiPriority w:val="99"/>
    <w:semiHidden/>
    <w:unhideWhenUsed/>
    <w:rsid w:val="00887D43"/>
    <w:rPr>
      <w:vertAlign w:val="superscript"/>
    </w:rPr>
  </w:style>
  <w:style w:type="paragraph" w:styleId="Sluttnotetekst">
    <w:name w:val="endnote text"/>
    <w:basedOn w:val="Normal"/>
    <w:link w:val="SluttnotetekstTegn"/>
    <w:uiPriority w:val="99"/>
    <w:semiHidden/>
    <w:unhideWhenUsed/>
    <w:rsid w:val="00887D43"/>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87D43"/>
    <w:rPr>
      <w:sz w:val="20"/>
      <w:szCs w:val="20"/>
    </w:rPr>
  </w:style>
  <w:style w:type="character" w:styleId="Sterk">
    <w:name w:val="Strong"/>
    <w:basedOn w:val="Standardskriftforavsnitt"/>
    <w:uiPriority w:val="22"/>
    <w:semiHidden/>
    <w:qFormat/>
    <w:rsid w:val="00887D43"/>
    <w:rPr>
      <w:b/>
      <w:bCs/>
    </w:rPr>
  </w:style>
  <w:style w:type="character" w:styleId="Sterkreferanse">
    <w:name w:val="Intense Reference"/>
    <w:basedOn w:val="Standardskriftforavsnitt"/>
    <w:uiPriority w:val="32"/>
    <w:semiHidden/>
    <w:qFormat/>
    <w:rsid w:val="00887D43"/>
    <w:rPr>
      <w:b/>
      <w:bCs/>
      <w:smallCaps/>
      <w:color w:val="0089D0" w:themeColor="accent1"/>
      <w:spacing w:val="5"/>
    </w:rPr>
  </w:style>
  <w:style w:type="character" w:styleId="Sterkutheving">
    <w:name w:val="Intense Emphasis"/>
    <w:basedOn w:val="Standardskriftforavsnitt"/>
    <w:uiPriority w:val="21"/>
    <w:semiHidden/>
    <w:qFormat/>
    <w:rsid w:val="00887D43"/>
    <w:rPr>
      <w:i/>
      <w:iCs/>
      <w:color w:val="0089D0" w:themeColor="accent1"/>
    </w:rPr>
  </w:style>
  <w:style w:type="paragraph" w:styleId="Sterktsitat">
    <w:name w:val="Intense Quote"/>
    <w:basedOn w:val="Normal"/>
    <w:next w:val="Normal"/>
    <w:link w:val="SterktsitatTegn"/>
    <w:uiPriority w:val="30"/>
    <w:semiHidden/>
    <w:qFormat/>
    <w:rsid w:val="00887D43"/>
    <w:pPr>
      <w:pBdr>
        <w:top w:val="single" w:sz="4" w:space="10" w:color="0089D0" w:themeColor="accent1"/>
        <w:bottom w:val="single" w:sz="4" w:space="10" w:color="0089D0" w:themeColor="accent1"/>
      </w:pBdr>
      <w:spacing w:before="360" w:after="360"/>
      <w:ind w:left="864" w:right="864"/>
      <w:jc w:val="center"/>
    </w:pPr>
    <w:rPr>
      <w:i/>
      <w:iCs/>
      <w:color w:val="0089D0" w:themeColor="accent1"/>
    </w:rPr>
  </w:style>
  <w:style w:type="character" w:customStyle="1" w:styleId="SterktsitatTegn">
    <w:name w:val="Sterkt sitat Tegn"/>
    <w:basedOn w:val="Standardskriftforavsnitt"/>
    <w:link w:val="Sterktsitat"/>
    <w:uiPriority w:val="30"/>
    <w:semiHidden/>
    <w:rsid w:val="00641240"/>
    <w:rPr>
      <w:i/>
      <w:iCs/>
      <w:color w:val="0089D0" w:themeColor="accent1"/>
      <w:sz w:val="18"/>
    </w:rPr>
  </w:style>
  <w:style w:type="paragraph" w:styleId="Stikkordregisteroverskrift">
    <w:name w:val="index heading"/>
    <w:basedOn w:val="Normal"/>
    <w:next w:val="Indeks1"/>
    <w:uiPriority w:val="99"/>
    <w:semiHidden/>
    <w:unhideWhenUsed/>
    <w:rsid w:val="00887D43"/>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887D43"/>
    <w:rPr>
      <w:smallCaps/>
      <w:color w:val="5A5A5A" w:themeColor="text1" w:themeTint="A5"/>
    </w:rPr>
  </w:style>
  <w:style w:type="character" w:styleId="Svakutheving">
    <w:name w:val="Subtle Emphasis"/>
    <w:basedOn w:val="Standardskriftforavsnitt"/>
    <w:uiPriority w:val="19"/>
    <w:semiHidden/>
    <w:qFormat/>
    <w:rsid w:val="00887D43"/>
    <w:rPr>
      <w:i/>
      <w:iCs/>
      <w:color w:val="404040" w:themeColor="text1" w:themeTint="BF"/>
    </w:rPr>
  </w:style>
  <w:style w:type="table" w:styleId="Tabell-3D-effekt1">
    <w:name w:val="Table 3D effects 1"/>
    <w:basedOn w:val="Vanligtabell"/>
    <w:uiPriority w:val="99"/>
    <w:semiHidden/>
    <w:unhideWhenUsed/>
    <w:rsid w:val="00887D4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887D4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887D4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887D4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887D4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887D4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887D4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887D4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887D4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887D4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887D4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887D4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887D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887D4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887D4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887D4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887D4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887D4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887D4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887D4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887D4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887D4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887D4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887D4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887D4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887D4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887D4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887D4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887D4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887D4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887D4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887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887D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887D4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887D4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887D4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887D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887D4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887D4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887D4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887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061CCA"/>
    <w:pPr>
      <w:spacing w:after="0" w:line="240" w:lineRule="auto"/>
      <w:contextualSpacing/>
      <w:jc w:val="right"/>
    </w:pPr>
    <w:rPr>
      <w:rFonts w:asciiTheme="majorHAnsi" w:eastAsiaTheme="majorEastAsia" w:hAnsiTheme="majorHAnsi" w:cstheme="majorBidi"/>
      <w:b/>
      <w:color w:val="0089D0" w:themeColor="accent1"/>
      <w:kern w:val="28"/>
      <w:sz w:val="40"/>
      <w:szCs w:val="56"/>
    </w:rPr>
  </w:style>
  <w:style w:type="character" w:customStyle="1" w:styleId="TittelTegn">
    <w:name w:val="Tittel Tegn"/>
    <w:basedOn w:val="Standardskriftforavsnitt"/>
    <w:link w:val="Tittel"/>
    <w:uiPriority w:val="10"/>
    <w:rsid w:val="00061CCA"/>
    <w:rPr>
      <w:rFonts w:asciiTheme="majorHAnsi" w:eastAsiaTheme="majorEastAsia" w:hAnsiTheme="majorHAnsi" w:cstheme="majorBidi"/>
      <w:b/>
      <w:color w:val="0089D0" w:themeColor="accent1"/>
      <w:kern w:val="28"/>
      <w:sz w:val="40"/>
      <w:szCs w:val="56"/>
    </w:rPr>
  </w:style>
  <w:style w:type="paragraph" w:styleId="Underskrift">
    <w:name w:val="Signature"/>
    <w:basedOn w:val="Normal"/>
    <w:link w:val="UnderskriftTegn"/>
    <w:uiPriority w:val="99"/>
    <w:semiHidden/>
    <w:unhideWhenUsed/>
    <w:rsid w:val="00887D43"/>
    <w:pPr>
      <w:spacing w:after="0" w:line="240" w:lineRule="auto"/>
      <w:ind w:left="4252"/>
    </w:pPr>
  </w:style>
  <w:style w:type="character" w:customStyle="1" w:styleId="UnderskriftTegn">
    <w:name w:val="Underskrift Tegn"/>
    <w:basedOn w:val="Standardskriftforavsnitt"/>
    <w:link w:val="Underskrift"/>
    <w:uiPriority w:val="99"/>
    <w:semiHidden/>
    <w:rsid w:val="00887D43"/>
  </w:style>
  <w:style w:type="paragraph" w:styleId="Undertittel">
    <w:name w:val="Subtitle"/>
    <w:basedOn w:val="Normal"/>
    <w:next w:val="Normal"/>
    <w:link w:val="UndertittelTegn"/>
    <w:uiPriority w:val="11"/>
    <w:semiHidden/>
    <w:qFormat/>
    <w:rsid w:val="00887D43"/>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semiHidden/>
    <w:rsid w:val="00641240"/>
    <w:rPr>
      <w:rFonts w:eastAsiaTheme="minorEastAsia"/>
      <w:color w:val="5A5A5A" w:themeColor="text1" w:themeTint="A5"/>
      <w:spacing w:val="15"/>
      <w:sz w:val="18"/>
    </w:rPr>
  </w:style>
  <w:style w:type="character" w:styleId="Utheving">
    <w:name w:val="Emphasis"/>
    <w:basedOn w:val="Standardskriftforavsnitt"/>
    <w:uiPriority w:val="20"/>
    <w:semiHidden/>
    <w:qFormat/>
    <w:rsid w:val="00887D43"/>
    <w:rPr>
      <w:i/>
      <w:iCs/>
    </w:rPr>
  </w:style>
  <w:style w:type="paragraph" w:styleId="Vanliginnrykk">
    <w:name w:val="Normal Indent"/>
    <w:basedOn w:val="Normal"/>
    <w:uiPriority w:val="99"/>
    <w:semiHidden/>
    <w:unhideWhenUsed/>
    <w:rsid w:val="00887D43"/>
    <w:pPr>
      <w:ind w:left="708"/>
    </w:pPr>
  </w:style>
  <w:style w:type="table" w:customStyle="1" w:styleId="Vanligtabell11">
    <w:name w:val="Vanlig tabell 11"/>
    <w:basedOn w:val="Vanligtabell"/>
    <w:uiPriority w:val="41"/>
    <w:rsid w:val="00887D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21">
    <w:name w:val="Vanlig tabell 21"/>
    <w:basedOn w:val="Vanligtabell"/>
    <w:uiPriority w:val="42"/>
    <w:rsid w:val="00887D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Vanligtabell31">
    <w:name w:val="Vanlig tabell 31"/>
    <w:basedOn w:val="Vanligtabell"/>
    <w:uiPriority w:val="43"/>
    <w:rsid w:val="00887D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Vanligtabell41">
    <w:name w:val="Vanlig tabell 41"/>
    <w:basedOn w:val="Vanligtabell"/>
    <w:uiPriority w:val="44"/>
    <w:rsid w:val="00887D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51">
    <w:name w:val="Vanlig tabell 51"/>
    <w:basedOn w:val="Vanligtabell"/>
    <w:uiPriority w:val="45"/>
    <w:rsid w:val="00887D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ottakerinfo">
    <w:name w:val="Mottakerinfo"/>
    <w:basedOn w:val="Normal"/>
    <w:link w:val="MottakerinfoTegn"/>
    <w:qFormat/>
    <w:rsid w:val="009D0A16"/>
    <w:pPr>
      <w:spacing w:line="264" w:lineRule="auto"/>
      <w:contextualSpacing/>
    </w:pPr>
    <w:rPr>
      <w:b/>
      <w:color w:val="818285" w:themeColor="text2"/>
    </w:rPr>
  </w:style>
  <w:style w:type="character" w:customStyle="1" w:styleId="MottakerinfoTegn">
    <w:name w:val="Mottakerinfo Tegn"/>
    <w:basedOn w:val="Standardskriftforavsnitt"/>
    <w:link w:val="Mottakerinfo"/>
    <w:rsid w:val="009D0A16"/>
    <w:rPr>
      <w:b/>
      <w:color w:val="818285" w:themeColor="text2"/>
      <w:sz w:val="20"/>
    </w:rPr>
  </w:style>
  <w:style w:type="character" w:styleId="Ulstomtale">
    <w:name w:val="Unresolved Mention"/>
    <w:basedOn w:val="Standardskriftforavsnitt"/>
    <w:uiPriority w:val="99"/>
    <w:semiHidden/>
    <w:unhideWhenUsed/>
    <w:rsid w:val="004144D4"/>
    <w:rPr>
      <w:color w:val="605E5C"/>
      <w:shd w:val="clear" w:color="auto" w:fill="E1DFDD"/>
    </w:rPr>
  </w:style>
  <w:style w:type="paragraph" w:styleId="Revisjon">
    <w:name w:val="Revision"/>
    <w:hidden/>
    <w:uiPriority w:val="99"/>
    <w:semiHidden/>
    <w:rsid w:val="00CD06E0"/>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2060">
      <w:bodyDiv w:val="1"/>
      <w:marLeft w:val="0"/>
      <w:marRight w:val="0"/>
      <w:marTop w:val="0"/>
      <w:marBottom w:val="0"/>
      <w:divBdr>
        <w:top w:val="none" w:sz="0" w:space="0" w:color="auto"/>
        <w:left w:val="none" w:sz="0" w:space="0" w:color="auto"/>
        <w:bottom w:val="none" w:sz="0" w:space="0" w:color="auto"/>
        <w:right w:val="none" w:sz="0" w:space="0" w:color="auto"/>
      </w:divBdr>
      <w:divsChild>
        <w:div w:id="903295399">
          <w:marLeft w:val="1930"/>
          <w:marRight w:val="0"/>
          <w:marTop w:val="100"/>
          <w:marBottom w:val="0"/>
          <w:divBdr>
            <w:top w:val="none" w:sz="0" w:space="0" w:color="auto"/>
            <w:left w:val="none" w:sz="0" w:space="0" w:color="auto"/>
            <w:bottom w:val="none" w:sz="0" w:space="0" w:color="auto"/>
            <w:right w:val="none" w:sz="0" w:space="0" w:color="auto"/>
          </w:divBdr>
        </w:div>
        <w:div w:id="952202305">
          <w:marLeft w:val="1930"/>
          <w:marRight w:val="0"/>
          <w:marTop w:val="100"/>
          <w:marBottom w:val="0"/>
          <w:divBdr>
            <w:top w:val="none" w:sz="0" w:space="0" w:color="auto"/>
            <w:left w:val="none" w:sz="0" w:space="0" w:color="auto"/>
            <w:bottom w:val="none" w:sz="0" w:space="0" w:color="auto"/>
            <w:right w:val="none" w:sz="0" w:space="0" w:color="auto"/>
          </w:divBdr>
        </w:div>
        <w:div w:id="1528521986">
          <w:marLeft w:val="1930"/>
          <w:marRight w:val="0"/>
          <w:marTop w:val="100"/>
          <w:marBottom w:val="0"/>
          <w:divBdr>
            <w:top w:val="none" w:sz="0" w:space="0" w:color="auto"/>
            <w:left w:val="none" w:sz="0" w:space="0" w:color="auto"/>
            <w:bottom w:val="none" w:sz="0" w:space="0" w:color="auto"/>
            <w:right w:val="none" w:sz="0" w:space="0" w:color="auto"/>
          </w:divBdr>
        </w:div>
        <w:div w:id="1347904120">
          <w:marLeft w:val="1930"/>
          <w:marRight w:val="0"/>
          <w:marTop w:val="100"/>
          <w:marBottom w:val="0"/>
          <w:divBdr>
            <w:top w:val="none" w:sz="0" w:space="0" w:color="auto"/>
            <w:left w:val="none" w:sz="0" w:space="0" w:color="auto"/>
            <w:bottom w:val="none" w:sz="0" w:space="0" w:color="auto"/>
            <w:right w:val="none" w:sz="0" w:space="0" w:color="auto"/>
          </w:divBdr>
        </w:div>
        <w:div w:id="1201940892">
          <w:marLeft w:val="1930"/>
          <w:marRight w:val="0"/>
          <w:marTop w:val="100"/>
          <w:marBottom w:val="0"/>
          <w:divBdr>
            <w:top w:val="none" w:sz="0" w:space="0" w:color="auto"/>
            <w:left w:val="none" w:sz="0" w:space="0" w:color="auto"/>
            <w:bottom w:val="none" w:sz="0" w:space="0" w:color="auto"/>
            <w:right w:val="none" w:sz="0" w:space="0" w:color="auto"/>
          </w:divBdr>
        </w:div>
        <w:div w:id="1459182959">
          <w:marLeft w:val="1930"/>
          <w:marRight w:val="0"/>
          <w:marTop w:val="100"/>
          <w:marBottom w:val="0"/>
          <w:divBdr>
            <w:top w:val="none" w:sz="0" w:space="0" w:color="auto"/>
            <w:left w:val="none" w:sz="0" w:space="0" w:color="auto"/>
            <w:bottom w:val="none" w:sz="0" w:space="0" w:color="auto"/>
            <w:right w:val="none" w:sz="0" w:space="0" w:color="auto"/>
          </w:divBdr>
        </w:div>
      </w:divsChild>
    </w:div>
    <w:div w:id="312176569">
      <w:bodyDiv w:val="1"/>
      <w:marLeft w:val="0"/>
      <w:marRight w:val="0"/>
      <w:marTop w:val="0"/>
      <w:marBottom w:val="0"/>
      <w:divBdr>
        <w:top w:val="none" w:sz="0" w:space="0" w:color="auto"/>
        <w:left w:val="none" w:sz="0" w:space="0" w:color="auto"/>
        <w:bottom w:val="none" w:sz="0" w:space="0" w:color="auto"/>
        <w:right w:val="none" w:sz="0" w:space="0" w:color="auto"/>
      </w:divBdr>
    </w:div>
    <w:div w:id="682980070">
      <w:bodyDiv w:val="1"/>
      <w:marLeft w:val="0"/>
      <w:marRight w:val="0"/>
      <w:marTop w:val="0"/>
      <w:marBottom w:val="0"/>
      <w:divBdr>
        <w:top w:val="none" w:sz="0" w:space="0" w:color="auto"/>
        <w:left w:val="none" w:sz="0" w:space="0" w:color="auto"/>
        <w:bottom w:val="none" w:sz="0" w:space="0" w:color="auto"/>
        <w:right w:val="none" w:sz="0" w:space="0" w:color="auto"/>
      </w:divBdr>
    </w:div>
    <w:div w:id="718627581">
      <w:bodyDiv w:val="1"/>
      <w:marLeft w:val="0"/>
      <w:marRight w:val="0"/>
      <w:marTop w:val="0"/>
      <w:marBottom w:val="0"/>
      <w:divBdr>
        <w:top w:val="none" w:sz="0" w:space="0" w:color="auto"/>
        <w:left w:val="none" w:sz="0" w:space="0" w:color="auto"/>
        <w:bottom w:val="none" w:sz="0" w:space="0" w:color="auto"/>
        <w:right w:val="none" w:sz="0" w:space="0" w:color="auto"/>
      </w:divBdr>
      <w:divsChild>
        <w:div w:id="419331686">
          <w:marLeft w:val="1526"/>
          <w:marRight w:val="0"/>
          <w:marTop w:val="100"/>
          <w:marBottom w:val="0"/>
          <w:divBdr>
            <w:top w:val="none" w:sz="0" w:space="0" w:color="auto"/>
            <w:left w:val="none" w:sz="0" w:space="0" w:color="auto"/>
            <w:bottom w:val="none" w:sz="0" w:space="0" w:color="auto"/>
            <w:right w:val="none" w:sz="0" w:space="0" w:color="auto"/>
          </w:divBdr>
        </w:div>
        <w:div w:id="1471435581">
          <w:marLeft w:val="1526"/>
          <w:marRight w:val="0"/>
          <w:marTop w:val="100"/>
          <w:marBottom w:val="0"/>
          <w:divBdr>
            <w:top w:val="none" w:sz="0" w:space="0" w:color="auto"/>
            <w:left w:val="none" w:sz="0" w:space="0" w:color="auto"/>
            <w:bottom w:val="none" w:sz="0" w:space="0" w:color="auto"/>
            <w:right w:val="none" w:sz="0" w:space="0" w:color="auto"/>
          </w:divBdr>
        </w:div>
        <w:div w:id="174076441">
          <w:marLeft w:val="1526"/>
          <w:marRight w:val="0"/>
          <w:marTop w:val="100"/>
          <w:marBottom w:val="0"/>
          <w:divBdr>
            <w:top w:val="none" w:sz="0" w:space="0" w:color="auto"/>
            <w:left w:val="none" w:sz="0" w:space="0" w:color="auto"/>
            <w:bottom w:val="none" w:sz="0" w:space="0" w:color="auto"/>
            <w:right w:val="none" w:sz="0" w:space="0" w:color="auto"/>
          </w:divBdr>
        </w:div>
        <w:div w:id="1584411637">
          <w:marLeft w:val="1526"/>
          <w:marRight w:val="0"/>
          <w:marTop w:val="100"/>
          <w:marBottom w:val="0"/>
          <w:divBdr>
            <w:top w:val="none" w:sz="0" w:space="0" w:color="auto"/>
            <w:left w:val="none" w:sz="0" w:space="0" w:color="auto"/>
            <w:bottom w:val="none" w:sz="0" w:space="0" w:color="auto"/>
            <w:right w:val="none" w:sz="0" w:space="0" w:color="auto"/>
          </w:divBdr>
        </w:div>
        <w:div w:id="1926719149">
          <w:marLeft w:val="1526"/>
          <w:marRight w:val="0"/>
          <w:marTop w:val="100"/>
          <w:marBottom w:val="0"/>
          <w:divBdr>
            <w:top w:val="none" w:sz="0" w:space="0" w:color="auto"/>
            <w:left w:val="none" w:sz="0" w:space="0" w:color="auto"/>
            <w:bottom w:val="none" w:sz="0" w:space="0" w:color="auto"/>
            <w:right w:val="none" w:sz="0" w:space="0" w:color="auto"/>
          </w:divBdr>
        </w:div>
      </w:divsChild>
    </w:div>
    <w:div w:id="948318639">
      <w:bodyDiv w:val="1"/>
      <w:marLeft w:val="0"/>
      <w:marRight w:val="0"/>
      <w:marTop w:val="0"/>
      <w:marBottom w:val="0"/>
      <w:divBdr>
        <w:top w:val="none" w:sz="0" w:space="0" w:color="auto"/>
        <w:left w:val="none" w:sz="0" w:space="0" w:color="auto"/>
        <w:bottom w:val="none" w:sz="0" w:space="0" w:color="auto"/>
        <w:right w:val="none" w:sz="0" w:space="0" w:color="auto"/>
      </w:divBdr>
    </w:div>
    <w:div w:id="998536771">
      <w:bodyDiv w:val="1"/>
      <w:marLeft w:val="0"/>
      <w:marRight w:val="0"/>
      <w:marTop w:val="0"/>
      <w:marBottom w:val="0"/>
      <w:divBdr>
        <w:top w:val="none" w:sz="0" w:space="0" w:color="auto"/>
        <w:left w:val="none" w:sz="0" w:space="0" w:color="auto"/>
        <w:bottom w:val="none" w:sz="0" w:space="0" w:color="auto"/>
        <w:right w:val="none" w:sz="0" w:space="0" w:color="auto"/>
      </w:divBdr>
    </w:div>
    <w:div w:id="1159150397">
      <w:bodyDiv w:val="1"/>
      <w:marLeft w:val="0"/>
      <w:marRight w:val="0"/>
      <w:marTop w:val="0"/>
      <w:marBottom w:val="0"/>
      <w:divBdr>
        <w:top w:val="none" w:sz="0" w:space="0" w:color="auto"/>
        <w:left w:val="none" w:sz="0" w:space="0" w:color="auto"/>
        <w:bottom w:val="none" w:sz="0" w:space="0" w:color="auto"/>
        <w:right w:val="none" w:sz="0" w:space="0" w:color="auto"/>
      </w:divBdr>
    </w:div>
    <w:div w:id="1166240216">
      <w:bodyDiv w:val="1"/>
      <w:marLeft w:val="0"/>
      <w:marRight w:val="0"/>
      <w:marTop w:val="0"/>
      <w:marBottom w:val="0"/>
      <w:divBdr>
        <w:top w:val="none" w:sz="0" w:space="0" w:color="auto"/>
        <w:left w:val="none" w:sz="0" w:space="0" w:color="auto"/>
        <w:bottom w:val="none" w:sz="0" w:space="0" w:color="auto"/>
        <w:right w:val="none" w:sz="0" w:space="0" w:color="auto"/>
      </w:divBdr>
    </w:div>
    <w:div w:id="1230309246">
      <w:bodyDiv w:val="1"/>
      <w:marLeft w:val="0"/>
      <w:marRight w:val="0"/>
      <w:marTop w:val="0"/>
      <w:marBottom w:val="0"/>
      <w:divBdr>
        <w:top w:val="none" w:sz="0" w:space="0" w:color="auto"/>
        <w:left w:val="none" w:sz="0" w:space="0" w:color="auto"/>
        <w:bottom w:val="none" w:sz="0" w:space="0" w:color="auto"/>
        <w:right w:val="none" w:sz="0" w:space="0" w:color="auto"/>
      </w:divBdr>
      <w:divsChild>
        <w:div w:id="1079984198">
          <w:marLeft w:val="547"/>
          <w:marRight w:val="0"/>
          <w:marTop w:val="0"/>
          <w:marBottom w:val="120"/>
          <w:divBdr>
            <w:top w:val="none" w:sz="0" w:space="0" w:color="auto"/>
            <w:left w:val="none" w:sz="0" w:space="0" w:color="auto"/>
            <w:bottom w:val="none" w:sz="0" w:space="0" w:color="auto"/>
            <w:right w:val="none" w:sz="0" w:space="0" w:color="auto"/>
          </w:divBdr>
        </w:div>
        <w:div w:id="311101662">
          <w:marLeft w:val="547"/>
          <w:marRight w:val="0"/>
          <w:marTop w:val="0"/>
          <w:marBottom w:val="120"/>
          <w:divBdr>
            <w:top w:val="none" w:sz="0" w:space="0" w:color="auto"/>
            <w:left w:val="none" w:sz="0" w:space="0" w:color="auto"/>
            <w:bottom w:val="none" w:sz="0" w:space="0" w:color="auto"/>
            <w:right w:val="none" w:sz="0" w:space="0" w:color="auto"/>
          </w:divBdr>
        </w:div>
        <w:div w:id="1339962730">
          <w:marLeft w:val="547"/>
          <w:marRight w:val="0"/>
          <w:marTop w:val="0"/>
          <w:marBottom w:val="120"/>
          <w:divBdr>
            <w:top w:val="none" w:sz="0" w:space="0" w:color="auto"/>
            <w:left w:val="none" w:sz="0" w:space="0" w:color="auto"/>
            <w:bottom w:val="none" w:sz="0" w:space="0" w:color="auto"/>
            <w:right w:val="none" w:sz="0" w:space="0" w:color="auto"/>
          </w:divBdr>
        </w:div>
        <w:div w:id="980886162">
          <w:marLeft w:val="547"/>
          <w:marRight w:val="0"/>
          <w:marTop w:val="0"/>
          <w:marBottom w:val="120"/>
          <w:divBdr>
            <w:top w:val="none" w:sz="0" w:space="0" w:color="auto"/>
            <w:left w:val="none" w:sz="0" w:space="0" w:color="auto"/>
            <w:bottom w:val="none" w:sz="0" w:space="0" w:color="auto"/>
            <w:right w:val="none" w:sz="0" w:space="0" w:color="auto"/>
          </w:divBdr>
        </w:div>
      </w:divsChild>
    </w:div>
    <w:div w:id="1373534564">
      <w:bodyDiv w:val="1"/>
      <w:marLeft w:val="0"/>
      <w:marRight w:val="0"/>
      <w:marTop w:val="0"/>
      <w:marBottom w:val="0"/>
      <w:divBdr>
        <w:top w:val="none" w:sz="0" w:space="0" w:color="auto"/>
        <w:left w:val="none" w:sz="0" w:space="0" w:color="auto"/>
        <w:bottom w:val="none" w:sz="0" w:space="0" w:color="auto"/>
        <w:right w:val="none" w:sz="0" w:space="0" w:color="auto"/>
      </w:divBdr>
    </w:div>
    <w:div w:id="1457604181">
      <w:bodyDiv w:val="1"/>
      <w:marLeft w:val="0"/>
      <w:marRight w:val="0"/>
      <w:marTop w:val="0"/>
      <w:marBottom w:val="0"/>
      <w:divBdr>
        <w:top w:val="none" w:sz="0" w:space="0" w:color="auto"/>
        <w:left w:val="none" w:sz="0" w:space="0" w:color="auto"/>
        <w:bottom w:val="none" w:sz="0" w:space="0" w:color="auto"/>
        <w:right w:val="none" w:sz="0" w:space="0" w:color="auto"/>
      </w:divBdr>
    </w:div>
    <w:div w:id="150393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helse.no/styrer-og-utvalg/nufa-fagutvalget/Referat%20NUFA_26.%20og%2027.%20januar%202022%20oppdatert.pdf" TargetMode="Externa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ehelse.no/standardisering/standarder/veileder-for-bruk-av-FAIR-prinsippene-for-helsedatakilder"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ehelse.no/styrer-og-utvalg/nufa-fagutvalget/Sakspapirer%20NUFA%2027.%20-%2028.%20april%202022.pdf"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Maler\Office2010\eHelse\E-helse-maler\Notatmal_DirEHel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BD9F0DC306436E91C0BA4794F86FCB"/>
        <w:category>
          <w:name w:val="Generelt"/>
          <w:gallery w:val="placeholder"/>
        </w:category>
        <w:types>
          <w:type w:val="bbPlcHdr"/>
        </w:types>
        <w:behaviors>
          <w:behavior w:val="content"/>
        </w:behaviors>
        <w:guid w:val="{8C9FC294-674C-4E63-B049-DF5E4C24D54C}"/>
      </w:docPartPr>
      <w:docPartBody>
        <w:p w:rsidR="002E005A" w:rsidRDefault="00A53CFD">
          <w:pPr>
            <w:pStyle w:val="D1BD9F0DC306436E91C0BA4794F86FCB"/>
          </w:pPr>
          <w:r w:rsidRPr="00217641">
            <w:t>[Navn Navnesen]</w:t>
          </w:r>
        </w:p>
      </w:docPartBody>
    </w:docPart>
    <w:docPart>
      <w:docPartPr>
        <w:name w:val="1AE2EF9F91EC406AA8BEB353B6207515"/>
        <w:category>
          <w:name w:val="Generelt"/>
          <w:gallery w:val="placeholder"/>
        </w:category>
        <w:types>
          <w:type w:val="bbPlcHdr"/>
        </w:types>
        <w:behaviors>
          <w:behavior w:val="content"/>
        </w:behaviors>
        <w:guid w:val="{CD943CBE-F2AF-4283-ACF9-B7898B69809F}"/>
      </w:docPartPr>
      <w:docPartBody>
        <w:p w:rsidR="002E005A" w:rsidRDefault="00A53CFD">
          <w:pPr>
            <w:pStyle w:val="1AE2EF9F91EC406AA8BEB353B6207515"/>
          </w:pPr>
          <w:r w:rsidRPr="00217641">
            <w:rPr>
              <w:rStyle w:val="Plassholdertekst"/>
            </w:rPr>
            <w:fldChar w:fldCharType="begin"/>
          </w:r>
          <w:r w:rsidRPr="00217641">
            <w:rPr>
              <w:rStyle w:val="Plassholdertekst"/>
            </w:rPr>
            <w:instrText xml:space="preserve"> CREATEDATE  \@ "dd.MM.yyyy"  \* MERGEFORMAT </w:instrText>
          </w:r>
          <w:r w:rsidRPr="00217641">
            <w:rPr>
              <w:rStyle w:val="Plassholdertekst"/>
            </w:rPr>
            <w:fldChar w:fldCharType="separate"/>
          </w:r>
          <w:r>
            <w:rPr>
              <w:rStyle w:val="Plassholdertekst"/>
            </w:rPr>
            <w:t>00.00.0000</w:t>
          </w:r>
          <w:r w:rsidRPr="00217641">
            <w:rPr>
              <w:rStyle w:val="Plassholdertekst"/>
            </w:rPr>
            <w:fldChar w:fldCharType="end"/>
          </w:r>
        </w:p>
      </w:docPartBody>
    </w:docPart>
    <w:docPart>
      <w:docPartPr>
        <w:name w:val="D9D23DCF5D46436EAB203BA3947C8FD4"/>
        <w:category>
          <w:name w:val="Generelt"/>
          <w:gallery w:val="placeholder"/>
        </w:category>
        <w:types>
          <w:type w:val="bbPlcHdr"/>
        </w:types>
        <w:behaviors>
          <w:behavior w:val="content"/>
        </w:behaviors>
        <w:guid w:val="{9839EBEB-6ED0-4C45-8799-FE5E25E7A481}"/>
      </w:docPartPr>
      <w:docPartBody>
        <w:p w:rsidR="002E005A" w:rsidRDefault="00A53CFD">
          <w:pPr>
            <w:pStyle w:val="D9D23DCF5D46436EAB203BA3947C8FD4"/>
          </w:pPr>
          <w:r w:rsidRPr="00FD17D4">
            <w:rPr>
              <w:rStyle w:val="Plassholdertekst"/>
              <w:color w:val="000000" w:themeColor="text1"/>
            </w:rPr>
            <w:t>[Overskrift]</w:t>
          </w:r>
        </w:p>
      </w:docPartBody>
    </w:docPart>
    <w:docPart>
      <w:docPartPr>
        <w:name w:val="B3902E9F8FB743D0937B08BB66BF6CDD"/>
        <w:category>
          <w:name w:val="Generelt"/>
          <w:gallery w:val="placeholder"/>
        </w:category>
        <w:types>
          <w:type w:val="bbPlcHdr"/>
        </w:types>
        <w:behaviors>
          <w:behavior w:val="content"/>
        </w:behaviors>
        <w:guid w:val="{8BA23950-0223-417A-962C-871A37CCA9EC}"/>
      </w:docPartPr>
      <w:docPartBody>
        <w:p w:rsidR="002E005A" w:rsidRDefault="00A53CFD" w:rsidP="00A53CFD">
          <w:pPr>
            <w:pStyle w:val="B3902E9F8FB743D0937B08BB66BF6CDD"/>
          </w:pPr>
          <w:r w:rsidRPr="00FD17D4">
            <w:rPr>
              <w:rStyle w:val="Plassholdertekst"/>
              <w:color w:val="000000" w:themeColor="text1"/>
            </w:rPr>
            <w:t>[Overskrift]</w:t>
          </w:r>
        </w:p>
      </w:docPartBody>
    </w:docPart>
    <w:docPart>
      <w:docPartPr>
        <w:name w:val="C37357A203FE4B8FB224634CD64C4DF7"/>
        <w:category>
          <w:name w:val="Generelt"/>
          <w:gallery w:val="placeholder"/>
        </w:category>
        <w:types>
          <w:type w:val="bbPlcHdr"/>
        </w:types>
        <w:behaviors>
          <w:behavior w:val="content"/>
        </w:behaviors>
        <w:guid w:val="{7BB50743-0975-4FA9-8DD5-04A800B23152}"/>
      </w:docPartPr>
      <w:docPartBody>
        <w:p w:rsidR="002E005A" w:rsidRDefault="00A53CFD" w:rsidP="00A53CFD">
          <w:pPr>
            <w:pStyle w:val="C37357A203FE4B8FB224634CD64C4DF7"/>
          </w:pPr>
          <w:r w:rsidRPr="00FD17D4">
            <w:rPr>
              <w:rStyle w:val="Plassholdertekst"/>
              <w:color w:val="000000" w:themeColor="text1"/>
            </w:rPr>
            <w:t>[Overskrift]</w:t>
          </w:r>
        </w:p>
      </w:docPartBody>
    </w:docPart>
    <w:docPart>
      <w:docPartPr>
        <w:name w:val="AE2BCCBDC89545FA9D1BAB72F26F38BA"/>
        <w:category>
          <w:name w:val="Generelt"/>
          <w:gallery w:val="placeholder"/>
        </w:category>
        <w:types>
          <w:type w:val="bbPlcHdr"/>
        </w:types>
        <w:behaviors>
          <w:behavior w:val="content"/>
        </w:behaviors>
        <w:guid w:val="{DFB9ADA6-ABB4-4A94-B263-1C11CB973603}"/>
      </w:docPartPr>
      <w:docPartBody>
        <w:p w:rsidR="004A588E" w:rsidRDefault="00614F16" w:rsidP="00614F16">
          <w:pPr>
            <w:pStyle w:val="AE2BCCBDC89545FA9D1BAB72F26F38BA"/>
          </w:pPr>
          <w:r w:rsidRPr="00217641">
            <w:t>[Saksnr]</w:t>
          </w:r>
        </w:p>
      </w:docPartBody>
    </w:docPart>
    <w:docPart>
      <w:docPartPr>
        <w:name w:val="F52C3A48A628468497D55FADB7D3DE10"/>
        <w:category>
          <w:name w:val="Generelt"/>
          <w:gallery w:val="placeholder"/>
        </w:category>
        <w:types>
          <w:type w:val="bbPlcHdr"/>
        </w:types>
        <w:behaviors>
          <w:behavior w:val="content"/>
        </w:behaviors>
        <w:guid w:val="{C2FA07C7-B3A8-4CEE-BFF7-BBF3ACD5FEB1}"/>
      </w:docPartPr>
      <w:docPartBody>
        <w:p w:rsidR="00E00CDA" w:rsidRDefault="00C52351" w:rsidP="00C52351">
          <w:pPr>
            <w:pStyle w:val="F52C3A48A628468497D55FADB7D3DE10"/>
          </w:pPr>
          <w:r w:rsidRPr="00FD17D4">
            <w:rPr>
              <w:rStyle w:val="Plassholdertekst"/>
              <w:color w:val="000000" w:themeColor="text1"/>
            </w:rPr>
            <w:t>[Overskrift]</w:t>
          </w:r>
        </w:p>
      </w:docPartBody>
    </w:docPart>
    <w:docPart>
      <w:docPartPr>
        <w:name w:val="FF0C69BA75FB4AF9AE301FFCE585F089"/>
        <w:category>
          <w:name w:val="Generelt"/>
          <w:gallery w:val="placeholder"/>
        </w:category>
        <w:types>
          <w:type w:val="bbPlcHdr"/>
        </w:types>
        <w:behaviors>
          <w:behavior w:val="content"/>
        </w:behaviors>
        <w:guid w:val="{F39158B9-54F7-4C1F-BB31-B47D5215012B}"/>
      </w:docPartPr>
      <w:docPartBody>
        <w:p w:rsidR="00DB32D1" w:rsidRDefault="00060321" w:rsidP="00060321">
          <w:pPr>
            <w:pStyle w:val="FF0C69BA75FB4AF9AE301FFCE585F089"/>
          </w:pPr>
          <w:r>
            <w:t>[Avsender]</w:t>
          </w:r>
        </w:p>
      </w:docPartBody>
    </w:docPart>
    <w:docPart>
      <w:docPartPr>
        <w:name w:val="E7BB6828563D4011A5C7ABF1B78F0EC4"/>
        <w:category>
          <w:name w:val="Generelt"/>
          <w:gallery w:val="placeholder"/>
        </w:category>
        <w:types>
          <w:type w:val="bbPlcHdr"/>
        </w:types>
        <w:behaviors>
          <w:behavior w:val="content"/>
        </w:behaviors>
        <w:guid w:val="{A999161C-EDA4-4D46-A6E4-5D2D7233BBD0}"/>
      </w:docPartPr>
      <w:docPartBody>
        <w:p w:rsidR="00DB32D1" w:rsidRDefault="00060321" w:rsidP="00060321">
          <w:pPr>
            <w:pStyle w:val="E7BB6828563D4011A5C7ABF1B78F0EC4"/>
          </w:pPr>
          <w:r>
            <w:t>[</w:t>
          </w:r>
          <w:r w:rsidRPr="00B36642">
            <w:t>Saksbehandler</w:t>
          </w:r>
          <w:r>
            <w:t>]</w:t>
          </w:r>
        </w:p>
      </w:docPartBody>
    </w:docPart>
    <w:docPart>
      <w:docPartPr>
        <w:name w:val="092E8E3784434C62A730FADFA4D737E7"/>
        <w:category>
          <w:name w:val="Generelt"/>
          <w:gallery w:val="placeholder"/>
        </w:category>
        <w:types>
          <w:type w:val="bbPlcHdr"/>
        </w:types>
        <w:behaviors>
          <w:behavior w:val="content"/>
        </w:behaviors>
        <w:guid w:val="{A5C2F5E8-C109-4BC7-987C-770C83CFD65E}"/>
      </w:docPartPr>
      <w:docPartBody>
        <w:p w:rsidR="00FE5F38" w:rsidRDefault="00D27B1F" w:rsidP="00D27B1F">
          <w:pPr>
            <w:pStyle w:val="092E8E3784434C62A730FADFA4D737E7"/>
          </w:pPr>
          <w:r w:rsidRPr="00FD17D4">
            <w:rPr>
              <w:rStyle w:val="Plassholdertekst"/>
              <w:color w:val="000000" w:themeColor="text1"/>
            </w:rPr>
            <w:t>[Overskrift]</w:t>
          </w:r>
        </w:p>
      </w:docPartBody>
    </w:docPart>
    <w:docPart>
      <w:docPartPr>
        <w:name w:val="577423EDD12C404585A9D7B5CBD583CB"/>
        <w:category>
          <w:name w:val="Generelt"/>
          <w:gallery w:val="placeholder"/>
        </w:category>
        <w:types>
          <w:type w:val="bbPlcHdr"/>
        </w:types>
        <w:behaviors>
          <w:behavior w:val="content"/>
        </w:behaviors>
        <w:guid w:val="{141E6186-240B-4A34-8D1E-45F0F37580CA}"/>
      </w:docPartPr>
      <w:docPartBody>
        <w:p w:rsidR="00255A87" w:rsidRDefault="00FE5F38" w:rsidP="00FE5F38">
          <w:pPr>
            <w:pStyle w:val="577423EDD12C404585A9D7B5CBD583CB"/>
          </w:pPr>
          <w:r w:rsidRPr="00FD17D4">
            <w:rPr>
              <w:rStyle w:val="Plassholdertekst"/>
              <w:color w:val="000000" w:themeColor="text1"/>
            </w:rP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3CFD"/>
    <w:rsid w:val="00060321"/>
    <w:rsid w:val="000E4ACD"/>
    <w:rsid w:val="001647E6"/>
    <w:rsid w:val="00255A87"/>
    <w:rsid w:val="002708F2"/>
    <w:rsid w:val="002909C2"/>
    <w:rsid w:val="002E005A"/>
    <w:rsid w:val="00305D15"/>
    <w:rsid w:val="003E27BF"/>
    <w:rsid w:val="004A588E"/>
    <w:rsid w:val="005A1506"/>
    <w:rsid w:val="00614F16"/>
    <w:rsid w:val="00644DB9"/>
    <w:rsid w:val="009C0262"/>
    <w:rsid w:val="00A53CFD"/>
    <w:rsid w:val="00B352D6"/>
    <w:rsid w:val="00C52351"/>
    <w:rsid w:val="00D27B1F"/>
    <w:rsid w:val="00DB32D1"/>
    <w:rsid w:val="00E00CDA"/>
    <w:rsid w:val="00E70E71"/>
    <w:rsid w:val="00FE5F3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1BD9F0DC306436E91C0BA4794F86FCB">
    <w:name w:val="D1BD9F0DC306436E91C0BA4794F86FCB"/>
  </w:style>
  <w:style w:type="character" w:styleId="Plassholdertekst">
    <w:name w:val="Placeholder Text"/>
    <w:basedOn w:val="Standardskriftforavsnitt"/>
    <w:uiPriority w:val="99"/>
    <w:semiHidden/>
    <w:rsid w:val="00FE5F38"/>
    <w:rPr>
      <w:color w:val="808080"/>
    </w:rPr>
  </w:style>
  <w:style w:type="paragraph" w:customStyle="1" w:styleId="1AE2EF9F91EC406AA8BEB353B6207515">
    <w:name w:val="1AE2EF9F91EC406AA8BEB353B6207515"/>
  </w:style>
  <w:style w:type="paragraph" w:customStyle="1" w:styleId="FF0C69BA75FB4AF9AE301FFCE585F089">
    <w:name w:val="FF0C69BA75FB4AF9AE301FFCE585F089"/>
    <w:rsid w:val="00060321"/>
    <w:pPr>
      <w:spacing w:after="160" w:line="259" w:lineRule="auto"/>
    </w:pPr>
  </w:style>
  <w:style w:type="paragraph" w:customStyle="1" w:styleId="D9D23DCF5D46436EAB203BA3947C8FD4">
    <w:name w:val="D9D23DCF5D46436EAB203BA3947C8FD4"/>
  </w:style>
  <w:style w:type="paragraph" w:customStyle="1" w:styleId="B3902E9F8FB743D0937B08BB66BF6CDD">
    <w:name w:val="B3902E9F8FB743D0937B08BB66BF6CDD"/>
    <w:rsid w:val="00A53CFD"/>
  </w:style>
  <w:style w:type="paragraph" w:customStyle="1" w:styleId="C37357A203FE4B8FB224634CD64C4DF7">
    <w:name w:val="C37357A203FE4B8FB224634CD64C4DF7"/>
    <w:rsid w:val="00A53CFD"/>
  </w:style>
  <w:style w:type="paragraph" w:customStyle="1" w:styleId="AE2BCCBDC89545FA9D1BAB72F26F38BA">
    <w:name w:val="AE2BCCBDC89545FA9D1BAB72F26F38BA"/>
    <w:rsid w:val="00614F16"/>
  </w:style>
  <w:style w:type="paragraph" w:customStyle="1" w:styleId="577423EDD12C404585A9D7B5CBD583CB">
    <w:name w:val="577423EDD12C404585A9D7B5CBD583CB"/>
    <w:rsid w:val="00FE5F38"/>
    <w:pPr>
      <w:spacing w:after="160" w:line="259" w:lineRule="auto"/>
    </w:pPr>
  </w:style>
  <w:style w:type="paragraph" w:customStyle="1" w:styleId="F52C3A48A628468497D55FADB7D3DE10">
    <w:name w:val="F52C3A48A628468497D55FADB7D3DE10"/>
    <w:rsid w:val="00C52351"/>
    <w:pPr>
      <w:spacing w:after="160" w:line="259" w:lineRule="auto"/>
    </w:pPr>
  </w:style>
  <w:style w:type="paragraph" w:customStyle="1" w:styleId="E7BB6828563D4011A5C7ABF1B78F0EC4">
    <w:name w:val="E7BB6828563D4011A5C7ABF1B78F0EC4"/>
    <w:rsid w:val="00060321"/>
    <w:pPr>
      <w:spacing w:after="160" w:line="259" w:lineRule="auto"/>
    </w:pPr>
  </w:style>
  <w:style w:type="paragraph" w:customStyle="1" w:styleId="092E8E3784434C62A730FADFA4D737E7">
    <w:name w:val="092E8E3784434C62A730FADFA4D737E7"/>
    <w:rsid w:val="00D27B1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Dir e-helse Notat">
      <a:dk1>
        <a:sysClr val="windowText" lastClr="000000"/>
      </a:dk1>
      <a:lt1>
        <a:sysClr val="window" lastClr="FFFFFF"/>
      </a:lt1>
      <a:dk2>
        <a:srgbClr val="818285"/>
      </a:dk2>
      <a:lt2>
        <a:srgbClr val="E7E6E6"/>
      </a:lt2>
      <a:accent1>
        <a:srgbClr val="0089D0"/>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kumenttype xmlns="f5a0de02-2cb4-49ea-81bc-afdfc1866711">Saksunderlag</Dokumenttype>
    <M_x00f8_te xmlns="f5a0de02-2cb4-49ea-81bc-afdfc1866711" xsi:nil="true"/>
    <Møtedato xmlns="f5a0de02-2cb4-49ea-81bc-afdfc1866711">2022-09-13T22:00:00+00:00</Møtedato>
    <Fora xmlns="9a83fcb8-dea5-4643-b50c-558495524d4b">NUIT</Fora>
    <Gjelder_x0020_prosjekt xmlns="9a83fcb8-dea5-4643-b50c-558495524d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08899E1E312EA4F8BB4F52DD3919CC3" ma:contentTypeVersion="18" ma:contentTypeDescription="Opprett et nytt dokument." ma:contentTypeScope="" ma:versionID="a68d13557867b6bd3d5ac3dc78b4ac4f">
  <xsd:schema xmlns:xsd="http://www.w3.org/2001/XMLSchema" xmlns:xs="http://www.w3.org/2001/XMLSchema" xmlns:p="http://schemas.microsoft.com/office/2006/metadata/properties" xmlns:ns2="f5a0de02-2cb4-49ea-81bc-afdfc1866711" xmlns:ns3="9a83fcb8-dea5-4643-b50c-558495524d4b" targetNamespace="http://schemas.microsoft.com/office/2006/metadata/properties" ma:root="true" ma:fieldsID="390f95b93c2e9fa2ea63ed92f4c166f0" ns2:_="" ns3:_="">
    <xsd:import namespace="f5a0de02-2cb4-49ea-81bc-afdfc1866711"/>
    <xsd:import namespace="9a83fcb8-dea5-4643-b50c-558495524d4b"/>
    <xsd:element name="properties">
      <xsd:complexType>
        <xsd:sequence>
          <xsd:element name="documentManagement">
            <xsd:complexType>
              <xsd:all>
                <xsd:element ref="ns2:M_x00f8_te" minOccurs="0"/>
                <xsd:element ref="ns3:Fora" minOccurs="0"/>
                <xsd:element ref="ns3:Gjelder_x0020_prosjekt" minOccurs="0"/>
                <xsd:element ref="ns3:Gjelder_x0020_prosjekt_x003a_Ref.nr." minOccurs="0"/>
                <xsd:element ref="ns2:Møtedato" minOccurs="0"/>
                <xsd:element ref="ns2:Dok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0de02-2cb4-49ea-81bc-afdfc1866711" elementFormDefault="qualified">
    <xsd:import namespace="http://schemas.microsoft.com/office/2006/documentManagement/types"/>
    <xsd:import namespace="http://schemas.microsoft.com/office/infopath/2007/PartnerControls"/>
    <xsd:element name="M_x00f8_te" ma:index="4" nillable="true" ma:displayName="Møte" ma:hidden="true" ma:list="{511a96ed-6f1c-4e06-9e54-4c7ea9e2a754}" ma:internalName="M_x00f8_te" ma:readOnly="false" ma:showField="LinkTitleNoMenu">
      <xsd:simpleType>
        <xsd:restriction base="dms:Lookup"/>
      </xsd:simpleType>
    </xsd:element>
    <xsd:element name="Møtedato" ma:index="8" nillable="true" ma:displayName="Møtedato" ma:format="DateOnly" ma:internalName="M_x00f8_tedato" ma:readOnly="false">
      <xsd:simpleType>
        <xsd:restriction base="dms:DateTime"/>
      </xsd:simpleType>
    </xsd:element>
    <xsd:element name="Dokumenttype" ma:index="9" nillable="true" ma:displayName="Dokumenttype" ma:format="Dropdown" ma:internalName="Dokumenttype" ma:readOnly="false">
      <xsd:simpleType>
        <xsd:restriction base="dms:Choice">
          <xsd:enumeration value="Presentasjon"/>
          <xsd:enumeration value="Saksunderlag"/>
          <xsd:enumeration value="Agenda"/>
          <xsd:enumeration value="Referat"/>
          <xsd:enumeration value="Deltakerliste"/>
        </xsd:restriction>
      </xsd:simpleType>
    </xsd:element>
  </xsd:schema>
  <xsd:schema xmlns:xsd="http://www.w3.org/2001/XMLSchema" xmlns:xs="http://www.w3.org/2001/XMLSchema" xmlns:dms="http://schemas.microsoft.com/office/2006/documentManagement/types" xmlns:pc="http://schemas.microsoft.com/office/infopath/2007/PartnerControls" targetNamespace="9a83fcb8-dea5-4643-b50c-558495524d4b" elementFormDefault="qualified">
    <xsd:import namespace="http://schemas.microsoft.com/office/2006/documentManagement/types"/>
    <xsd:import namespace="http://schemas.microsoft.com/office/infopath/2007/PartnerControls"/>
    <xsd:element name="Fora" ma:index="5" nillable="true" ma:displayName="Fora" ma:format="Dropdown" ma:internalName="Fora" ma:readOnly="false">
      <xsd:simpleType>
        <xsd:restriction base="dms:Choice">
          <xsd:enumeration value="EHG"/>
          <xsd:enumeration value="NUIT"/>
          <xsd:enumeration value="NUFA"/>
        </xsd:restriction>
      </xsd:simpleType>
    </xsd:element>
    <xsd:element name="Gjelder_x0020_prosjekt" ma:index="6" nillable="true" ma:displayName="Gjelder prosjekt" ma:list="{d8769bb1-d204-4b49-9d1f-5d7efed83197}" ma:internalName="Gjelder_x0020_prosjekt" ma:readOnly="false" ma:showField="ProsjketID_x0020_og_x0020_tiltak" ma:web="9a83fcb8-dea5-4643-b50c-558495524d4b">
      <xsd:simpleType>
        <xsd:restriction base="dms:Lookup"/>
      </xsd:simpleType>
    </xsd:element>
    <xsd:element name="Gjelder_x0020_prosjekt_x003a_Ref.nr." ma:index="7" nillable="true" ma:displayName="Gjelder prosjekt:Ref.nr." ma:list="{d8769bb1-d204-4b49-9d1f-5d7efed83197}" ma:internalName="Gjelder_x0020_prosjekt_x003A_Ref_x002e_nr_x002e_" ma:readOnly="true" ma:showField="Ref_x002e_nr_x002e_" ma:web="9a83fcb8-dea5-4643-b50c-558495524d4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nholdstype"/>
        <xsd:element ref="dc:title" minOccurs="0" maxOccurs="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DC37B-0104-40BB-B8B7-BD469CE48A46}"/>
</file>

<file path=customXml/itemProps2.xml><?xml version="1.0" encoding="utf-8"?>
<ds:datastoreItem xmlns:ds="http://schemas.openxmlformats.org/officeDocument/2006/customXml" ds:itemID="{126736DC-75C1-469E-BBE4-2106F7DB5AEE}"/>
</file>

<file path=customXml/itemProps3.xml><?xml version="1.0" encoding="utf-8"?>
<ds:datastoreItem xmlns:ds="http://schemas.openxmlformats.org/officeDocument/2006/customXml" ds:itemID="{9CCD668D-CBA1-4DF8-89CF-C5736B020645}"/>
</file>

<file path=docProps/app.xml><?xml version="1.0" encoding="utf-8"?>
<Properties xmlns="http://schemas.openxmlformats.org/officeDocument/2006/extended-properties" xmlns:vt="http://schemas.openxmlformats.org/officeDocument/2006/docPropsVTypes">
  <Template>Notatmal_DirEHelse</Template>
  <TotalTime>1</TotalTime>
  <Pages>10</Pages>
  <Words>1279</Words>
  <Characters>6782</Characters>
  <Application>Microsoft Office Word</Application>
  <DocSecurity>4</DocSecurity>
  <Lines>56</Lines>
  <Paragraphs>16</Paragraphs>
  <ScaleCrop>false</ScaleCrop>
  <HeadingPairs>
    <vt:vector size="2" baseType="variant">
      <vt:variant>
        <vt:lpstr>Tittel</vt:lpstr>
      </vt:variant>
      <vt:variant>
        <vt:i4>1</vt:i4>
      </vt:variant>
    </vt:vector>
  </HeadingPairs>
  <TitlesOfParts>
    <vt:vector size="1" baseType="lpstr">
      <vt:lpstr/>
    </vt:vector>
  </TitlesOfParts>
  <Company>Direktoratet for e-helse</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Bang</dc:creator>
  <dc:description>Template by officeconsult.no</dc:description>
  <cp:lastModifiedBy>Vibeke Jonassen Wang</cp:lastModifiedBy>
  <cp:revision>2</cp:revision>
  <dcterms:created xsi:type="dcterms:W3CDTF">2022-08-30T10:53:00Z</dcterms:created>
  <dcterms:modified xsi:type="dcterms:W3CDTF">2022-08-30T10:53:00Z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by">
    <vt:lpwstr>officeconsult.no</vt:lpwstr>
  </property>
  <property fmtid="{D5CDD505-2E9C-101B-9397-08002B2CF9AE}" pid="3" name="ContentTypeId">
    <vt:lpwstr>0x010100F08899E1E312EA4F8BB4F52DD3919CC3</vt:lpwstr>
  </property>
</Properties>
</file>